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F0AC4" w14:textId="44B659C4" w:rsidR="00386B5A" w:rsidRDefault="00386B5A">
      <w:pPr>
        <w:pStyle w:val="CRCoverPage"/>
        <w:rPr>
          <w:b/>
          <w:sz w:val="24"/>
          <w:lang w:val="en-US" w:eastAsia="zh-CN"/>
        </w:rPr>
      </w:pPr>
      <w:r>
        <w:rPr>
          <w:b/>
          <w:sz w:val="24"/>
          <w:lang w:val="en-US" w:eastAsia="zh-CN"/>
        </w:rPr>
        <w:t>3GPP TSG-RAN WG2 Meeting #11</w:t>
      </w:r>
      <w:r w:rsidR="00F53BAF">
        <w:rPr>
          <w:b/>
          <w:sz w:val="24"/>
          <w:lang w:val="en-US" w:eastAsia="zh-CN"/>
        </w:rPr>
        <w:t>2</w:t>
      </w:r>
      <w:r>
        <w:rPr>
          <w:b/>
          <w:sz w:val="24"/>
          <w:lang w:val="en-US" w:eastAsia="zh-CN"/>
        </w:rPr>
        <w:t xml:space="preserve"> electronic</w:t>
      </w:r>
      <w:r>
        <w:rPr>
          <w:b/>
          <w:sz w:val="24"/>
          <w:lang w:val="en-US" w:eastAsia="zh-CN"/>
        </w:rPr>
        <w:tab/>
      </w:r>
      <w:r>
        <w:rPr>
          <w:b/>
          <w:sz w:val="24"/>
          <w:lang w:val="en-US" w:eastAsia="zh-CN"/>
        </w:rPr>
        <w:tab/>
      </w:r>
      <w:r>
        <w:rPr>
          <w:b/>
          <w:sz w:val="24"/>
          <w:lang w:val="en-US" w:eastAsia="zh-CN"/>
        </w:rPr>
        <w:tab/>
      </w:r>
      <w:r w:rsidR="00F53BAF">
        <w:rPr>
          <w:b/>
          <w:sz w:val="24"/>
          <w:lang w:val="en-US" w:eastAsia="zh-CN"/>
        </w:rPr>
        <w:tab/>
      </w:r>
      <w:r w:rsidR="0040414C" w:rsidRPr="0040414C">
        <w:rPr>
          <w:b/>
          <w:sz w:val="24"/>
          <w:lang w:val="en-US" w:eastAsia="zh-CN"/>
        </w:rPr>
        <w:t>R2-2009023</w:t>
      </w:r>
    </w:p>
    <w:p w14:paraId="738CD4F8" w14:textId="16E8C86E" w:rsidR="00386B5A" w:rsidRDefault="00386B5A">
      <w:pPr>
        <w:pStyle w:val="CRCoverPage"/>
        <w:rPr>
          <w:b/>
          <w:sz w:val="24"/>
          <w:lang w:val="en-US" w:eastAsia="zh-CN"/>
        </w:rPr>
      </w:pPr>
      <w:r>
        <w:rPr>
          <w:b/>
          <w:sz w:val="24"/>
          <w:lang w:val="en-US" w:eastAsia="zh-CN"/>
        </w:rPr>
        <w:t xml:space="preserve">Elbonia, </w:t>
      </w:r>
      <w:r w:rsidR="00F53BAF">
        <w:rPr>
          <w:b/>
          <w:sz w:val="24"/>
          <w:lang w:val="en-US" w:eastAsia="zh-CN"/>
        </w:rPr>
        <w:t>Nov</w:t>
      </w:r>
      <w:r>
        <w:rPr>
          <w:b/>
          <w:sz w:val="24"/>
          <w:lang w:val="en-US" w:eastAsia="zh-CN"/>
        </w:rPr>
        <w:t xml:space="preserve"> </w:t>
      </w:r>
      <w:r w:rsidR="00521915" w:rsidRPr="00521915">
        <w:rPr>
          <w:b/>
          <w:sz w:val="24"/>
          <w:lang w:val="en-US" w:eastAsia="zh-CN"/>
        </w:rPr>
        <w:t>2</w:t>
      </w:r>
      <w:r w:rsidR="00521915" w:rsidRPr="00521915">
        <w:rPr>
          <w:b/>
          <w:sz w:val="24"/>
          <w:vertAlign w:val="superscript"/>
          <w:lang w:val="en-US" w:eastAsia="zh-CN"/>
        </w:rPr>
        <w:t>nd</w:t>
      </w:r>
      <w:r w:rsidR="00521915">
        <w:rPr>
          <w:b/>
          <w:sz w:val="24"/>
          <w:lang w:val="en-US" w:eastAsia="zh-CN"/>
        </w:rPr>
        <w:t xml:space="preserve"> </w:t>
      </w:r>
      <w:r w:rsidR="00521915" w:rsidRPr="00521915">
        <w:rPr>
          <w:b/>
          <w:sz w:val="24"/>
          <w:lang w:val="en-US" w:eastAsia="zh-CN"/>
        </w:rPr>
        <w:t>– 13</w:t>
      </w:r>
      <w:r w:rsidR="00521915" w:rsidRPr="00521915">
        <w:rPr>
          <w:b/>
          <w:sz w:val="24"/>
          <w:vertAlign w:val="superscript"/>
          <w:lang w:val="en-US" w:eastAsia="zh-CN"/>
        </w:rPr>
        <w:t>th</w:t>
      </w:r>
      <w:r w:rsidR="00521915">
        <w:rPr>
          <w:b/>
          <w:sz w:val="24"/>
          <w:lang w:val="en-US" w:eastAsia="zh-CN"/>
        </w:rPr>
        <w:t xml:space="preserve"> </w:t>
      </w:r>
      <w:r>
        <w:rPr>
          <w:b/>
          <w:sz w:val="24"/>
          <w:lang w:val="en-US" w:eastAsia="zh-CN"/>
        </w:rPr>
        <w:t>2020</w:t>
      </w:r>
    </w:p>
    <w:p w14:paraId="7CD33124" w14:textId="77777777" w:rsidR="00386B5A" w:rsidRDefault="00386B5A">
      <w:pPr>
        <w:pStyle w:val="CRCoverPage"/>
        <w:rPr>
          <w:b/>
          <w:sz w:val="24"/>
          <w:lang w:val="en-US" w:eastAsia="zh-CN"/>
        </w:rPr>
      </w:pPr>
    </w:p>
    <w:p w14:paraId="4D112671" w14:textId="7622DF74"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8.11.2</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31E9A5FE"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8C6544" w:rsidRPr="008C6544">
        <w:rPr>
          <w:rFonts w:ascii="Arial" w:hAnsi="Arial" w:cs="Arial"/>
          <w:bCs/>
          <w:sz w:val="24"/>
        </w:rPr>
        <w:t>Solution directions to reduce end-to-end latency</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54A4B6D0" w14:textId="6B91D33E" w:rsidR="00E22F24" w:rsidRDefault="00E22F24" w:rsidP="00E22F24">
      <w:pPr>
        <w:rPr>
          <w:lang w:val="en-GB"/>
        </w:rPr>
      </w:pPr>
      <w:r>
        <w:rPr>
          <w:lang w:val="en-GB"/>
        </w:rPr>
        <w:t xml:space="preserve">In last meeting, RAN2 agreed to </w:t>
      </w:r>
      <w:r w:rsidRPr="00E22F24">
        <w:rPr>
          <w:lang w:val="en-GB"/>
        </w:rPr>
        <w:t>study positioning in idle/inactive mode, on-demand PRS and latency analysis in the study phase.</w:t>
      </w:r>
    </w:p>
    <w:p w14:paraId="5461E6C9" w14:textId="52F22496" w:rsidR="008C6544" w:rsidRDefault="008C6544" w:rsidP="00E22F24">
      <w:pPr>
        <w:rPr>
          <w:lang w:val="en-GB"/>
        </w:rPr>
      </w:pPr>
      <w:r>
        <w:rPr>
          <w:lang w:val="en-GB"/>
        </w:rPr>
        <w:t xml:space="preserve">In addition, in the email discussion </w:t>
      </w:r>
      <w:r w:rsidRPr="008C6544">
        <w:rPr>
          <w:lang w:val="en-GB"/>
        </w:rPr>
        <w:t>[Post111-e][625][POS] End-to-end latency analysis (Intel)</w:t>
      </w:r>
      <w:r>
        <w:rPr>
          <w:lang w:val="en-GB"/>
        </w:rPr>
        <w:t xml:space="preserve">, the E2E latency was discussed. </w:t>
      </w:r>
    </w:p>
    <w:p w14:paraId="584E220D" w14:textId="21DA3757" w:rsidR="00E22F24" w:rsidRPr="00E22F24" w:rsidRDefault="00E22F24" w:rsidP="00E22F24">
      <w:pPr>
        <w:rPr>
          <w:lang w:val="en-GB"/>
        </w:rPr>
      </w:pPr>
      <w:r>
        <w:rPr>
          <w:lang w:val="en-GB"/>
        </w:rPr>
        <w:t xml:space="preserve">In this contribution, we discuss </w:t>
      </w:r>
      <w:r w:rsidR="00507870">
        <w:rPr>
          <w:lang w:val="en-GB"/>
        </w:rPr>
        <w:t>the potential solution directions on how to reduce the E2E latency</w:t>
      </w:r>
      <w:r>
        <w:rPr>
          <w:lang w:val="en-GB"/>
        </w:rPr>
        <w:t>.</w:t>
      </w:r>
    </w:p>
    <w:p w14:paraId="18372E57" w14:textId="77777777" w:rsidR="00386B5A" w:rsidRDefault="00386B5A">
      <w:pPr>
        <w:pStyle w:val="Heading1"/>
        <w:numPr>
          <w:ilvl w:val="0"/>
          <w:numId w:val="10"/>
        </w:numPr>
      </w:pPr>
      <w:bookmarkStart w:id="0" w:name="Proposal_Pattern_Length"/>
      <w:r>
        <w:t>Discussion</w:t>
      </w:r>
    </w:p>
    <w:p w14:paraId="55C8FD63" w14:textId="34FAF242" w:rsidR="008C6544" w:rsidRDefault="008C6544" w:rsidP="00F26A31">
      <w:r>
        <w:t xml:space="preserve">Based on [1], </w:t>
      </w:r>
      <w:r w:rsidR="00D300E4">
        <w:t>u</w:t>
      </w:r>
      <w:r>
        <w:t>sing Multi-RTT as example:</w:t>
      </w:r>
    </w:p>
    <w:p w14:paraId="2316C223" w14:textId="4CD9CBF6" w:rsidR="008C6544" w:rsidRDefault="00CF4EB3" w:rsidP="00530298">
      <w:pPr>
        <w:rPr>
          <w:lang w:eastAsia="ko-KR"/>
        </w:rPr>
      </w:pPr>
      <w:r>
        <w:rPr>
          <w:lang w:eastAsia="ko-KR"/>
        </w:rPr>
        <w:object w:dxaOrig="8812" w:dyaOrig="12960" w14:anchorId="6379A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9in" o:ole="">
            <v:imagedata r:id="rId11" o:title=""/>
          </v:shape>
          <o:OLEObject Type="Embed" ProgID="Visio.Drawing.11" ShapeID="_x0000_i1025" DrawAspect="Content" ObjectID="_1664910219" r:id="rId12"/>
        </w:object>
      </w:r>
    </w:p>
    <w:p w14:paraId="31B65BE4" w14:textId="31EDE8BE" w:rsidR="008C6544" w:rsidRDefault="008C6544" w:rsidP="00530298"/>
    <w:p w14:paraId="15167CE9" w14:textId="6056E9F5" w:rsidR="00AA5577" w:rsidRPr="004D067C" w:rsidRDefault="008C6544" w:rsidP="00AA5577">
      <w:r>
        <w:t>The E2E latency for Multi-RTT is</w:t>
      </w:r>
      <w:r w:rsidR="00AA5577" w:rsidRPr="00AA5577">
        <w:t xml:space="preserve"> </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134"/>
        <w:gridCol w:w="5871"/>
      </w:tblGrid>
      <w:tr w:rsidR="00AA5577" w14:paraId="732B0F09" w14:textId="77777777" w:rsidTr="004D067C">
        <w:tc>
          <w:tcPr>
            <w:tcW w:w="9240" w:type="dxa"/>
            <w:gridSpan w:val="3"/>
            <w:tcBorders>
              <w:top w:val="single" w:sz="4" w:space="0" w:color="auto"/>
              <w:left w:val="single" w:sz="4" w:space="0" w:color="auto"/>
              <w:bottom w:val="single" w:sz="4" w:space="0" w:color="auto"/>
              <w:right w:val="single" w:sz="4" w:space="0" w:color="auto"/>
            </w:tcBorders>
          </w:tcPr>
          <w:p w14:paraId="1AC2A2B4" w14:textId="77777777" w:rsidR="00AA5577" w:rsidRDefault="00AA5577" w:rsidP="004D067C">
            <w:pPr>
              <w:rPr>
                <w:b/>
                <w:iCs/>
                <w:color w:val="FF0000"/>
              </w:rPr>
            </w:pPr>
            <w:r>
              <w:rPr>
                <w:b/>
                <w:iCs/>
              </w:rPr>
              <w:t>Positioning technique [Multi-RTT] [UE-A] Figure 3</w:t>
            </w:r>
          </w:p>
          <w:p w14:paraId="37E8A5BD" w14:textId="77777777" w:rsidR="00AA5577" w:rsidRDefault="00AA5577" w:rsidP="004D067C">
            <w:pPr>
              <w:rPr>
                <w:b/>
                <w:iCs/>
              </w:rPr>
            </w:pPr>
          </w:p>
        </w:tc>
      </w:tr>
      <w:tr w:rsidR="00AA5577" w14:paraId="5E69EFDF" w14:textId="77777777" w:rsidTr="004D067C">
        <w:tc>
          <w:tcPr>
            <w:tcW w:w="2235" w:type="dxa"/>
            <w:tcBorders>
              <w:top w:val="single" w:sz="4" w:space="0" w:color="auto"/>
              <w:left w:val="single" w:sz="4" w:space="0" w:color="auto"/>
              <w:bottom w:val="single" w:sz="4" w:space="0" w:color="auto"/>
              <w:right w:val="single" w:sz="4" w:space="0" w:color="auto"/>
            </w:tcBorders>
          </w:tcPr>
          <w:p w14:paraId="55ECC221" w14:textId="77777777" w:rsidR="00AA5577" w:rsidRDefault="00AA5577" w:rsidP="004D067C">
            <w:pPr>
              <w:jc w:val="center"/>
              <w:rPr>
                <w:b/>
                <w:iCs/>
              </w:rPr>
            </w:pPr>
            <w:r>
              <w:rPr>
                <w:b/>
                <w:iCs/>
              </w:rPr>
              <w:t>Latency Component</w:t>
            </w:r>
          </w:p>
        </w:tc>
        <w:tc>
          <w:tcPr>
            <w:tcW w:w="1134" w:type="dxa"/>
            <w:tcBorders>
              <w:top w:val="single" w:sz="4" w:space="0" w:color="auto"/>
              <w:left w:val="single" w:sz="4" w:space="0" w:color="auto"/>
              <w:bottom w:val="single" w:sz="4" w:space="0" w:color="auto"/>
              <w:right w:val="single" w:sz="4" w:space="0" w:color="auto"/>
            </w:tcBorders>
          </w:tcPr>
          <w:p w14:paraId="76E0618C" w14:textId="77777777" w:rsidR="00AA5577" w:rsidRDefault="00AA5577" w:rsidP="004D067C">
            <w:pPr>
              <w:jc w:val="center"/>
              <w:rPr>
                <w:b/>
                <w:iCs/>
              </w:rPr>
            </w:pPr>
            <w:r>
              <w:rPr>
                <w:b/>
                <w:iCs/>
              </w:rPr>
              <w:t>Value Range (ms)</w:t>
            </w:r>
          </w:p>
        </w:tc>
        <w:tc>
          <w:tcPr>
            <w:tcW w:w="5871" w:type="dxa"/>
            <w:tcBorders>
              <w:top w:val="single" w:sz="4" w:space="0" w:color="auto"/>
              <w:left w:val="single" w:sz="4" w:space="0" w:color="auto"/>
              <w:bottom w:val="single" w:sz="4" w:space="0" w:color="auto"/>
              <w:right w:val="single" w:sz="4" w:space="0" w:color="auto"/>
            </w:tcBorders>
          </w:tcPr>
          <w:p w14:paraId="190B37D7" w14:textId="77777777" w:rsidR="00AA5577" w:rsidRDefault="00AA5577" w:rsidP="004D067C">
            <w:pPr>
              <w:jc w:val="center"/>
              <w:rPr>
                <w:b/>
                <w:iCs/>
              </w:rPr>
            </w:pPr>
            <w:r>
              <w:rPr>
                <w:b/>
                <w:iCs/>
              </w:rPr>
              <w:t>Description of Latency Component</w:t>
            </w:r>
          </w:p>
        </w:tc>
      </w:tr>
      <w:tr w:rsidR="00AA5577" w14:paraId="0AC7957F" w14:textId="77777777" w:rsidTr="004D067C">
        <w:tc>
          <w:tcPr>
            <w:tcW w:w="2235" w:type="dxa"/>
            <w:tcBorders>
              <w:top w:val="single" w:sz="4" w:space="0" w:color="auto"/>
              <w:left w:val="single" w:sz="4" w:space="0" w:color="auto"/>
              <w:bottom w:val="single" w:sz="4" w:space="0" w:color="auto"/>
              <w:right w:val="single" w:sz="4" w:space="0" w:color="auto"/>
            </w:tcBorders>
          </w:tcPr>
          <w:p w14:paraId="212423C4" w14:textId="77777777" w:rsidR="00AA5577" w:rsidRDefault="00AA5577" w:rsidP="004D067C">
            <w:pPr>
              <w:rPr>
                <w:bCs/>
                <w:iCs/>
              </w:rPr>
            </w:pPr>
            <w:r>
              <w:rPr>
                <w:bCs/>
                <w:iCs/>
              </w:rPr>
              <w:t>Step 1 LPP Request capabilities</w:t>
            </w:r>
          </w:p>
        </w:tc>
        <w:tc>
          <w:tcPr>
            <w:tcW w:w="1134" w:type="dxa"/>
            <w:tcBorders>
              <w:top w:val="single" w:sz="4" w:space="0" w:color="auto"/>
              <w:left w:val="single" w:sz="4" w:space="0" w:color="auto"/>
              <w:bottom w:val="single" w:sz="4" w:space="0" w:color="auto"/>
              <w:right w:val="single" w:sz="4" w:space="0" w:color="auto"/>
            </w:tcBorders>
          </w:tcPr>
          <w:p w14:paraId="027CE34F" w14:textId="77777777" w:rsidR="00AA5577" w:rsidRDefault="00AA5577" w:rsidP="004D067C">
            <w:pPr>
              <w:rPr>
                <w:bCs/>
                <w:iCs/>
              </w:rPr>
            </w:pPr>
            <w:r>
              <w:rPr>
                <w:bCs/>
                <w:iCs/>
              </w:rPr>
              <w:t>18-34</w:t>
            </w:r>
          </w:p>
        </w:tc>
        <w:tc>
          <w:tcPr>
            <w:tcW w:w="5871" w:type="dxa"/>
            <w:tcBorders>
              <w:top w:val="single" w:sz="4" w:space="0" w:color="auto"/>
              <w:left w:val="single" w:sz="4" w:space="0" w:color="auto"/>
              <w:bottom w:val="single" w:sz="4" w:space="0" w:color="auto"/>
              <w:right w:val="single" w:sz="4" w:space="0" w:color="auto"/>
            </w:tcBorders>
          </w:tcPr>
          <w:p w14:paraId="0C28FDA8" w14:textId="77777777" w:rsidR="00AA5577" w:rsidRDefault="00AA5577" w:rsidP="004D067C">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r>
              <w:rPr>
                <w:bCs/>
                <w:iCs/>
              </w:rPr>
              <w:t xml:space="preserve"> +T</w:t>
            </w:r>
            <w:r>
              <w:rPr>
                <w:bCs/>
                <w:iCs/>
                <w:vertAlign w:val="subscript"/>
              </w:rPr>
              <w:t>UE-gNB</w:t>
            </w:r>
            <w:r>
              <w:rPr>
                <w:bCs/>
                <w:iCs/>
              </w:rPr>
              <w:t>+ T</w:t>
            </w:r>
            <w:r>
              <w:rPr>
                <w:bCs/>
                <w:iCs/>
                <w:vertAlign w:val="subscript"/>
              </w:rPr>
              <w:t>UEProc-RRCDLInfo</w:t>
            </w:r>
          </w:p>
          <w:p w14:paraId="1B97D31A" w14:textId="77777777" w:rsidR="00AA5577" w:rsidRPr="008C6544" w:rsidRDefault="00AA5577" w:rsidP="004D067C">
            <w:pPr>
              <w:rPr>
                <w:bCs/>
                <w:iCs/>
              </w:rPr>
            </w:pPr>
            <w:r w:rsidRPr="008C6544">
              <w:rPr>
                <w:bCs/>
                <w:iCs/>
              </w:rPr>
              <w:t>Processing delays:</w:t>
            </w:r>
            <w:r>
              <w:rPr>
                <w:bCs/>
                <w:iCs/>
              </w:rPr>
              <w:t xml:space="preserve"> 14ms</w:t>
            </w:r>
          </w:p>
          <w:p w14:paraId="2A8A5857" w14:textId="77777777" w:rsidR="00AA5577" w:rsidRPr="008C6544" w:rsidRDefault="00AA5577" w:rsidP="004D067C">
            <w:pPr>
              <w:rPr>
                <w:bCs/>
                <w:iCs/>
              </w:rPr>
            </w:pPr>
            <w:r w:rsidRPr="008C6544">
              <w:rPr>
                <w:bCs/>
                <w:iCs/>
              </w:rPr>
              <w:t>-</w:t>
            </w:r>
            <w:r w:rsidRPr="008C6544">
              <w:rPr>
                <w:bCs/>
                <w:iCs/>
              </w:rPr>
              <w:tab/>
              <w:t>UE</w:t>
            </w:r>
            <w:r>
              <w:rPr>
                <w:bCs/>
                <w:iCs/>
              </w:rPr>
              <w:t>: T</w:t>
            </w:r>
            <w:r>
              <w:rPr>
                <w:bCs/>
                <w:iCs/>
                <w:vertAlign w:val="subscript"/>
              </w:rPr>
              <w:t>UEProc-RRCDLInfo</w:t>
            </w:r>
            <w:r w:rsidRPr="00FB78BE">
              <w:rPr>
                <w:bCs/>
                <w:iCs/>
              </w:rPr>
              <w:t>= 5ms</w:t>
            </w:r>
          </w:p>
          <w:p w14:paraId="186BCC46" w14:textId="77777777" w:rsidR="00AA5577" w:rsidRPr="008C6544" w:rsidRDefault="00AA5577" w:rsidP="004D067C">
            <w:pPr>
              <w:rPr>
                <w:bCs/>
                <w:iCs/>
              </w:rPr>
            </w:pPr>
            <w:r w:rsidRPr="008C6544">
              <w:rPr>
                <w:bCs/>
                <w:iCs/>
              </w:rPr>
              <w:t>-</w:t>
            </w:r>
            <w:r w:rsidRPr="008C6544">
              <w:rPr>
                <w:bCs/>
                <w:iCs/>
              </w:rPr>
              <w:tab/>
              <w:t>gNB</w:t>
            </w:r>
            <w:r>
              <w:rPr>
                <w:bCs/>
                <w:iCs/>
              </w:rPr>
              <w:t>: T</w:t>
            </w:r>
            <w:r>
              <w:rPr>
                <w:bCs/>
                <w:iCs/>
                <w:vertAlign w:val="subscript"/>
              </w:rPr>
              <w:t>gNBProc-NAS/LPP</w:t>
            </w:r>
            <w:r w:rsidRPr="00FB78BE">
              <w:rPr>
                <w:bCs/>
                <w:iCs/>
              </w:rPr>
              <w:t xml:space="preserve">= </w:t>
            </w:r>
            <w:r>
              <w:rPr>
                <w:bCs/>
                <w:iCs/>
              </w:rPr>
              <w:t>3</w:t>
            </w:r>
            <w:r w:rsidRPr="00FB78BE">
              <w:rPr>
                <w:bCs/>
                <w:iCs/>
              </w:rPr>
              <w:t>ms</w:t>
            </w:r>
          </w:p>
          <w:p w14:paraId="7A886045" w14:textId="77777777" w:rsidR="00AA5577" w:rsidRPr="008C6544" w:rsidRDefault="00AA5577" w:rsidP="004D067C">
            <w:pPr>
              <w:rPr>
                <w:bCs/>
                <w:iCs/>
              </w:rPr>
            </w:pPr>
            <w:r w:rsidRPr="008C6544">
              <w:rPr>
                <w:bCs/>
                <w:iCs/>
              </w:rPr>
              <w:t>-</w:t>
            </w:r>
            <w:r w:rsidRPr="008C6544">
              <w:rPr>
                <w:bCs/>
                <w:iCs/>
              </w:rPr>
              <w:tab/>
            </w:r>
            <w:r>
              <w:rPr>
                <w:bCs/>
                <w:iCs/>
              </w:rPr>
              <w:t>AMF: T</w:t>
            </w:r>
            <w:r>
              <w:rPr>
                <w:bCs/>
                <w:iCs/>
                <w:vertAlign w:val="subscript"/>
              </w:rPr>
              <w:t>AMFProc</w:t>
            </w:r>
            <w:r w:rsidRPr="00FB78BE">
              <w:rPr>
                <w:bCs/>
                <w:iCs/>
              </w:rPr>
              <w:t xml:space="preserve">= </w:t>
            </w:r>
            <w:r>
              <w:rPr>
                <w:bCs/>
                <w:iCs/>
              </w:rPr>
              <w:t>3</w:t>
            </w:r>
            <w:r w:rsidRPr="00FB78BE">
              <w:rPr>
                <w:bCs/>
                <w:iCs/>
              </w:rPr>
              <w:t>ms</w:t>
            </w:r>
          </w:p>
          <w:p w14:paraId="5CE24085" w14:textId="77777777" w:rsidR="00AA5577" w:rsidRPr="008C6544" w:rsidRDefault="00AA5577" w:rsidP="004D067C">
            <w:pPr>
              <w:rPr>
                <w:bCs/>
                <w:iCs/>
              </w:rPr>
            </w:pPr>
            <w:r w:rsidRPr="008C6544">
              <w:rPr>
                <w:bCs/>
                <w:iCs/>
              </w:rPr>
              <w:t>-</w:t>
            </w:r>
            <w:r w:rsidRPr="008C6544">
              <w:rPr>
                <w:bCs/>
                <w:iCs/>
              </w:rPr>
              <w:tab/>
            </w:r>
            <w:r>
              <w:rPr>
                <w:bCs/>
                <w:iCs/>
              </w:rPr>
              <w:t>LMF: T</w:t>
            </w:r>
            <w:r>
              <w:rPr>
                <w:bCs/>
                <w:iCs/>
                <w:vertAlign w:val="subscript"/>
              </w:rPr>
              <w:t>LMFProc</w:t>
            </w:r>
            <w:r w:rsidRPr="00FB78BE">
              <w:rPr>
                <w:bCs/>
                <w:iCs/>
              </w:rPr>
              <w:t xml:space="preserve">= </w:t>
            </w:r>
            <w:r>
              <w:rPr>
                <w:bCs/>
                <w:iCs/>
              </w:rPr>
              <w:t>3</w:t>
            </w:r>
            <w:r w:rsidRPr="00FB78BE">
              <w:rPr>
                <w:bCs/>
                <w:iCs/>
              </w:rPr>
              <w:t>ms</w:t>
            </w:r>
          </w:p>
          <w:p w14:paraId="6ED223E0" w14:textId="77777777" w:rsidR="00AA5577" w:rsidRPr="008C6544" w:rsidRDefault="00AA5577" w:rsidP="004D067C">
            <w:pPr>
              <w:rPr>
                <w:bCs/>
                <w:iCs/>
              </w:rPr>
            </w:pPr>
            <w:r w:rsidRPr="008C6544">
              <w:rPr>
                <w:bCs/>
                <w:iCs/>
              </w:rPr>
              <w:t>Signalling delay:</w:t>
            </w:r>
            <w:r>
              <w:rPr>
                <w:bCs/>
                <w:iCs/>
              </w:rPr>
              <w:t>4-20.5ms</w:t>
            </w:r>
          </w:p>
          <w:p w14:paraId="0EB7485B" w14:textId="77777777" w:rsidR="00AA5577" w:rsidRPr="008C6544" w:rsidRDefault="00AA5577" w:rsidP="004D067C">
            <w:pPr>
              <w:rPr>
                <w:bCs/>
                <w:iCs/>
              </w:rPr>
            </w:pPr>
            <w:r w:rsidRPr="008C6544">
              <w:rPr>
                <w:bCs/>
                <w:iCs/>
              </w:rPr>
              <w:t>-</w:t>
            </w:r>
            <w:r w:rsidRPr="008C6544">
              <w:rPr>
                <w:bCs/>
                <w:iCs/>
              </w:rPr>
              <w:tab/>
              <w:t>UE-gNB</w:t>
            </w:r>
            <w:r>
              <w:rPr>
                <w:bCs/>
                <w:iCs/>
              </w:rPr>
              <w:t>: T</w:t>
            </w:r>
            <w:r>
              <w:rPr>
                <w:bCs/>
                <w:iCs/>
                <w:vertAlign w:val="subscript"/>
              </w:rPr>
              <w:t>UE-gNB</w:t>
            </w:r>
            <w:r w:rsidRPr="00FB78BE">
              <w:rPr>
                <w:bCs/>
                <w:iCs/>
              </w:rPr>
              <w:t xml:space="preserve">= </w:t>
            </w:r>
            <w:r>
              <w:rPr>
                <w:bCs/>
                <w:iCs/>
              </w:rPr>
              <w:t>0-0.5</w:t>
            </w:r>
            <w:r w:rsidRPr="00FB78BE">
              <w:rPr>
                <w:bCs/>
                <w:iCs/>
              </w:rPr>
              <w:t>ms</w:t>
            </w:r>
          </w:p>
          <w:p w14:paraId="285F87D4" w14:textId="77777777" w:rsidR="00AA5577" w:rsidRPr="008C6544" w:rsidRDefault="00AA5577" w:rsidP="004D067C">
            <w:pPr>
              <w:rPr>
                <w:bCs/>
                <w:iCs/>
              </w:rPr>
            </w:pPr>
            <w:r w:rsidRPr="008C6544">
              <w:rPr>
                <w:bCs/>
                <w:iCs/>
              </w:rPr>
              <w:t>-</w:t>
            </w:r>
            <w:r w:rsidRPr="008C6544">
              <w:rPr>
                <w:bCs/>
                <w:iCs/>
              </w:rPr>
              <w:tab/>
              <w:t>gNB-AMF</w:t>
            </w:r>
            <w:r>
              <w:rPr>
                <w:bCs/>
                <w:iCs/>
              </w:rPr>
              <w:t>: T</w:t>
            </w:r>
            <w:r>
              <w:rPr>
                <w:bCs/>
                <w:iCs/>
                <w:vertAlign w:val="subscript"/>
              </w:rPr>
              <w:t>gNB-AMF</w:t>
            </w:r>
            <w:r w:rsidRPr="00FB78BE">
              <w:rPr>
                <w:bCs/>
                <w:iCs/>
              </w:rPr>
              <w:t xml:space="preserve">= </w:t>
            </w:r>
            <w:r>
              <w:rPr>
                <w:bCs/>
                <w:iCs/>
              </w:rPr>
              <w:t>3-10</w:t>
            </w:r>
            <w:r w:rsidRPr="00FB78BE">
              <w:rPr>
                <w:bCs/>
                <w:iCs/>
              </w:rPr>
              <w:t>ms</w:t>
            </w:r>
          </w:p>
          <w:p w14:paraId="73EA8F67" w14:textId="77777777" w:rsidR="00AA5577" w:rsidRPr="008C6544" w:rsidRDefault="00AA5577" w:rsidP="004D067C">
            <w:pPr>
              <w:rPr>
                <w:bCs/>
                <w:iCs/>
              </w:rPr>
            </w:pPr>
            <w:r w:rsidRPr="008C6544">
              <w:rPr>
                <w:bCs/>
                <w:iCs/>
              </w:rPr>
              <w:t>-</w:t>
            </w:r>
            <w:r w:rsidRPr="008C6544">
              <w:rPr>
                <w:bCs/>
                <w:iCs/>
              </w:rPr>
              <w:tab/>
              <w:t>AMF-LMF</w:t>
            </w:r>
            <w:r>
              <w:rPr>
                <w:bCs/>
                <w:iCs/>
              </w:rPr>
              <w:t>: T</w:t>
            </w:r>
            <w:r>
              <w:rPr>
                <w:bCs/>
                <w:iCs/>
                <w:vertAlign w:val="subscript"/>
              </w:rPr>
              <w:t>AMF-LMF</w:t>
            </w:r>
            <w:r w:rsidRPr="00FB78BE">
              <w:rPr>
                <w:bCs/>
                <w:iCs/>
              </w:rPr>
              <w:t xml:space="preserve">= </w:t>
            </w:r>
            <w:r>
              <w:rPr>
                <w:bCs/>
                <w:iCs/>
              </w:rPr>
              <w:t>1-10</w:t>
            </w:r>
            <w:r w:rsidRPr="00FB78BE">
              <w:rPr>
                <w:bCs/>
                <w:iCs/>
              </w:rPr>
              <w:t>ms</w:t>
            </w:r>
          </w:p>
          <w:p w14:paraId="088C55E3" w14:textId="77777777" w:rsidR="00AA5577" w:rsidRDefault="00AA5577" w:rsidP="004D067C">
            <w:pPr>
              <w:rPr>
                <w:bCs/>
                <w:iCs/>
              </w:rPr>
            </w:pPr>
            <w:r>
              <w:rPr>
                <w:bCs/>
                <w:iCs/>
              </w:rPr>
              <w:t xml:space="preserve">Note, the LPP capability processing delay is counted together in response message. </w:t>
            </w:r>
          </w:p>
        </w:tc>
      </w:tr>
      <w:tr w:rsidR="00AA5577" w14:paraId="51115419" w14:textId="77777777" w:rsidTr="004D067C">
        <w:tc>
          <w:tcPr>
            <w:tcW w:w="2235" w:type="dxa"/>
            <w:tcBorders>
              <w:top w:val="single" w:sz="4" w:space="0" w:color="auto"/>
              <w:left w:val="single" w:sz="4" w:space="0" w:color="auto"/>
              <w:bottom w:val="single" w:sz="4" w:space="0" w:color="auto"/>
              <w:right w:val="single" w:sz="4" w:space="0" w:color="auto"/>
            </w:tcBorders>
          </w:tcPr>
          <w:p w14:paraId="25BEED2C" w14:textId="77777777" w:rsidR="00AA5577" w:rsidRDefault="00AA5577" w:rsidP="004D067C">
            <w:pPr>
              <w:rPr>
                <w:bCs/>
                <w:iCs/>
              </w:rPr>
            </w:pPr>
            <w:r>
              <w:rPr>
                <w:bCs/>
                <w:iCs/>
              </w:rPr>
              <w:t>Step 2 LPP Provide Capabilities</w:t>
            </w:r>
          </w:p>
        </w:tc>
        <w:tc>
          <w:tcPr>
            <w:tcW w:w="1134" w:type="dxa"/>
            <w:tcBorders>
              <w:top w:val="single" w:sz="4" w:space="0" w:color="auto"/>
              <w:left w:val="single" w:sz="4" w:space="0" w:color="auto"/>
              <w:bottom w:val="single" w:sz="4" w:space="0" w:color="auto"/>
              <w:right w:val="single" w:sz="4" w:space="0" w:color="auto"/>
            </w:tcBorders>
          </w:tcPr>
          <w:p w14:paraId="289D8821" w14:textId="77777777" w:rsidR="00AA5577" w:rsidRDefault="00AA5577" w:rsidP="004D067C">
            <w:pPr>
              <w:rPr>
                <w:bCs/>
                <w:iCs/>
              </w:rPr>
            </w:pPr>
            <w:r>
              <w:rPr>
                <w:bCs/>
                <w:iCs/>
              </w:rPr>
              <w:t>25-54.5</w:t>
            </w:r>
          </w:p>
        </w:tc>
        <w:tc>
          <w:tcPr>
            <w:tcW w:w="5871" w:type="dxa"/>
            <w:tcBorders>
              <w:top w:val="single" w:sz="4" w:space="0" w:color="auto"/>
              <w:left w:val="single" w:sz="4" w:space="0" w:color="auto"/>
              <w:bottom w:val="single" w:sz="4" w:space="0" w:color="auto"/>
              <w:right w:val="single" w:sz="4" w:space="0" w:color="auto"/>
            </w:tcBorders>
          </w:tcPr>
          <w:p w14:paraId="3E7C16FB" w14:textId="77777777" w:rsidR="00AA5577" w:rsidRDefault="00AA5577" w:rsidP="004D067C">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r>
              <w:rPr>
                <w:bCs/>
                <w:iCs/>
              </w:rPr>
              <w:t xml:space="preserve"> +T</w:t>
            </w:r>
            <w:r>
              <w:rPr>
                <w:bCs/>
                <w:iCs/>
                <w:vertAlign w:val="subscript"/>
              </w:rPr>
              <w:t>UE-gNB</w:t>
            </w:r>
            <w:r>
              <w:rPr>
                <w:bCs/>
                <w:iCs/>
              </w:rPr>
              <w:t xml:space="preserve">+ </w:t>
            </w:r>
          </w:p>
          <w:p w14:paraId="398A6F7B" w14:textId="77777777" w:rsidR="00AA5577" w:rsidRDefault="00AA5577" w:rsidP="004D067C">
            <w:pPr>
              <w:rPr>
                <w:bCs/>
                <w:iCs/>
                <w:vertAlign w:val="subscript"/>
              </w:rPr>
            </w:pPr>
            <w:r>
              <w:rPr>
                <w:bCs/>
                <w:iCs/>
              </w:rPr>
              <w:t>T</w:t>
            </w:r>
            <w:r>
              <w:rPr>
                <w:bCs/>
                <w:iCs/>
                <w:vertAlign w:val="subscript"/>
              </w:rPr>
              <w:t>UEProc-RRCULInfo</w:t>
            </w:r>
            <w:r>
              <w:rPr>
                <w:bCs/>
                <w:iCs/>
              </w:rPr>
              <w:t>+ T</w:t>
            </w:r>
            <w:r>
              <w:rPr>
                <w:bCs/>
                <w:iCs/>
                <w:vertAlign w:val="subscript"/>
              </w:rPr>
              <w:t>UEProc-LPPCapab</w:t>
            </w:r>
          </w:p>
          <w:p w14:paraId="0EE3826D" w14:textId="77777777" w:rsidR="00AA5577" w:rsidRPr="008C6544" w:rsidRDefault="00AA5577" w:rsidP="004D067C">
            <w:pPr>
              <w:rPr>
                <w:bCs/>
                <w:iCs/>
              </w:rPr>
            </w:pPr>
            <w:r w:rsidRPr="008C6544">
              <w:rPr>
                <w:bCs/>
                <w:iCs/>
              </w:rPr>
              <w:t>Processing delays:</w:t>
            </w:r>
            <w:r>
              <w:rPr>
                <w:bCs/>
                <w:iCs/>
              </w:rPr>
              <w:t xml:space="preserve"> 21-34ms</w:t>
            </w:r>
          </w:p>
          <w:p w14:paraId="490F40AD" w14:textId="77777777" w:rsidR="00AA5577" w:rsidRDefault="00AA5577" w:rsidP="004D067C">
            <w:pPr>
              <w:rPr>
                <w:bCs/>
                <w:iCs/>
              </w:rPr>
            </w:pPr>
            <w:r w:rsidRPr="008C6544">
              <w:rPr>
                <w:bCs/>
                <w:iCs/>
              </w:rPr>
              <w:t>-</w:t>
            </w:r>
            <w:r w:rsidRPr="008C6544">
              <w:rPr>
                <w:bCs/>
                <w:iCs/>
              </w:rPr>
              <w:tab/>
              <w:t>UE</w:t>
            </w:r>
            <w:r>
              <w:rPr>
                <w:bCs/>
                <w:iCs/>
              </w:rPr>
              <w:t xml:space="preserve">: </w:t>
            </w:r>
          </w:p>
          <w:p w14:paraId="693105B6" w14:textId="77777777" w:rsidR="00AA5577" w:rsidRDefault="00AA5577" w:rsidP="004D067C">
            <w:pPr>
              <w:rPr>
                <w:bCs/>
                <w:iCs/>
              </w:rPr>
            </w:pPr>
            <w:r>
              <w:rPr>
                <w:bCs/>
                <w:iCs/>
              </w:rPr>
              <w:t xml:space="preserve">               T</w:t>
            </w:r>
            <w:r>
              <w:rPr>
                <w:bCs/>
                <w:iCs/>
                <w:vertAlign w:val="subscript"/>
              </w:rPr>
              <w:t>UEProc-RRCULInfo</w:t>
            </w:r>
            <w:r w:rsidRPr="00FB78BE">
              <w:rPr>
                <w:bCs/>
                <w:iCs/>
              </w:rPr>
              <w:t xml:space="preserve">= </w:t>
            </w:r>
            <w:r>
              <w:rPr>
                <w:bCs/>
                <w:iCs/>
              </w:rPr>
              <w:t>2-</w:t>
            </w:r>
            <w:r w:rsidRPr="00FB78BE">
              <w:rPr>
                <w:bCs/>
                <w:iCs/>
              </w:rPr>
              <w:t>5ms</w:t>
            </w:r>
          </w:p>
          <w:p w14:paraId="18B5014B" w14:textId="77777777" w:rsidR="00AA5577" w:rsidRPr="008C6544" w:rsidRDefault="00AA5577" w:rsidP="004D067C">
            <w:pPr>
              <w:rPr>
                <w:bCs/>
                <w:iCs/>
              </w:rPr>
            </w:pPr>
            <w:r>
              <w:rPr>
                <w:bCs/>
                <w:iCs/>
              </w:rPr>
              <w:t xml:space="preserve">               T</w:t>
            </w:r>
            <w:r>
              <w:rPr>
                <w:bCs/>
                <w:iCs/>
                <w:vertAlign w:val="subscript"/>
              </w:rPr>
              <w:t>UEProc-LPPCapab</w:t>
            </w:r>
            <w:r w:rsidRPr="00FB78BE">
              <w:rPr>
                <w:bCs/>
                <w:iCs/>
              </w:rPr>
              <w:t xml:space="preserve">= </w:t>
            </w:r>
            <w:r>
              <w:rPr>
                <w:bCs/>
                <w:iCs/>
              </w:rPr>
              <w:t>10-20</w:t>
            </w:r>
            <w:r w:rsidRPr="00FB78BE">
              <w:rPr>
                <w:bCs/>
                <w:iCs/>
              </w:rPr>
              <w:t>ms</w:t>
            </w:r>
          </w:p>
          <w:p w14:paraId="72FF5C7B" w14:textId="77777777" w:rsidR="00AA5577" w:rsidRPr="008C6544" w:rsidRDefault="00AA5577" w:rsidP="004D067C">
            <w:pPr>
              <w:rPr>
                <w:bCs/>
                <w:iCs/>
              </w:rPr>
            </w:pPr>
            <w:r w:rsidRPr="008C6544">
              <w:rPr>
                <w:bCs/>
                <w:iCs/>
              </w:rPr>
              <w:t>-</w:t>
            </w:r>
            <w:r w:rsidRPr="008C6544">
              <w:rPr>
                <w:bCs/>
                <w:iCs/>
              </w:rPr>
              <w:tab/>
              <w:t>gNB</w:t>
            </w:r>
            <w:r>
              <w:rPr>
                <w:bCs/>
                <w:iCs/>
              </w:rPr>
              <w:t>: T</w:t>
            </w:r>
            <w:r>
              <w:rPr>
                <w:bCs/>
                <w:iCs/>
                <w:vertAlign w:val="subscript"/>
              </w:rPr>
              <w:t>gNBProc-NAS/LPP</w:t>
            </w:r>
            <w:r w:rsidRPr="00FB78BE">
              <w:rPr>
                <w:bCs/>
                <w:iCs/>
              </w:rPr>
              <w:t xml:space="preserve">= </w:t>
            </w:r>
            <w:r>
              <w:rPr>
                <w:bCs/>
                <w:iCs/>
              </w:rPr>
              <w:t>3</w:t>
            </w:r>
            <w:r w:rsidRPr="00FB78BE">
              <w:rPr>
                <w:bCs/>
                <w:iCs/>
              </w:rPr>
              <w:t>ms</w:t>
            </w:r>
          </w:p>
          <w:p w14:paraId="498BCA67" w14:textId="77777777" w:rsidR="00AA5577" w:rsidRPr="008C6544" w:rsidRDefault="00AA5577" w:rsidP="004D067C">
            <w:pPr>
              <w:rPr>
                <w:bCs/>
                <w:iCs/>
              </w:rPr>
            </w:pPr>
            <w:r w:rsidRPr="008C6544">
              <w:rPr>
                <w:bCs/>
                <w:iCs/>
              </w:rPr>
              <w:t>-</w:t>
            </w:r>
            <w:r w:rsidRPr="008C6544">
              <w:rPr>
                <w:bCs/>
                <w:iCs/>
              </w:rPr>
              <w:tab/>
            </w:r>
            <w:r>
              <w:rPr>
                <w:bCs/>
                <w:iCs/>
              </w:rPr>
              <w:t>AMF: T</w:t>
            </w:r>
            <w:r>
              <w:rPr>
                <w:bCs/>
                <w:iCs/>
                <w:vertAlign w:val="subscript"/>
              </w:rPr>
              <w:t>AMFProc</w:t>
            </w:r>
            <w:r w:rsidRPr="00FB78BE">
              <w:rPr>
                <w:bCs/>
                <w:iCs/>
              </w:rPr>
              <w:t xml:space="preserve">= </w:t>
            </w:r>
            <w:r>
              <w:rPr>
                <w:bCs/>
                <w:iCs/>
              </w:rPr>
              <w:t>3</w:t>
            </w:r>
            <w:r w:rsidRPr="00FB78BE">
              <w:rPr>
                <w:bCs/>
                <w:iCs/>
              </w:rPr>
              <w:t>ms</w:t>
            </w:r>
          </w:p>
          <w:p w14:paraId="12E0A4AB" w14:textId="77777777" w:rsidR="00AA5577" w:rsidRPr="008C6544" w:rsidRDefault="00AA5577" w:rsidP="004D067C">
            <w:pPr>
              <w:rPr>
                <w:bCs/>
                <w:iCs/>
              </w:rPr>
            </w:pPr>
            <w:r w:rsidRPr="008C6544">
              <w:rPr>
                <w:bCs/>
                <w:iCs/>
              </w:rPr>
              <w:t>-</w:t>
            </w:r>
            <w:r w:rsidRPr="008C6544">
              <w:rPr>
                <w:bCs/>
                <w:iCs/>
              </w:rPr>
              <w:tab/>
            </w:r>
            <w:r>
              <w:rPr>
                <w:bCs/>
                <w:iCs/>
              </w:rPr>
              <w:t>LMF: T</w:t>
            </w:r>
            <w:r>
              <w:rPr>
                <w:bCs/>
                <w:iCs/>
                <w:vertAlign w:val="subscript"/>
              </w:rPr>
              <w:t>LMFProc</w:t>
            </w:r>
            <w:r w:rsidRPr="00FB78BE">
              <w:rPr>
                <w:bCs/>
                <w:iCs/>
              </w:rPr>
              <w:t xml:space="preserve">= </w:t>
            </w:r>
            <w:r>
              <w:rPr>
                <w:bCs/>
                <w:iCs/>
              </w:rPr>
              <w:t>3</w:t>
            </w:r>
            <w:r w:rsidRPr="00FB78BE">
              <w:rPr>
                <w:bCs/>
                <w:iCs/>
              </w:rPr>
              <w:t>ms</w:t>
            </w:r>
          </w:p>
          <w:p w14:paraId="4F19E007" w14:textId="77777777" w:rsidR="00AA5577" w:rsidRPr="008C6544" w:rsidRDefault="00AA5577" w:rsidP="004D067C">
            <w:pPr>
              <w:rPr>
                <w:bCs/>
                <w:iCs/>
              </w:rPr>
            </w:pPr>
            <w:r w:rsidRPr="008C6544">
              <w:rPr>
                <w:bCs/>
                <w:iCs/>
              </w:rPr>
              <w:t>Signalling delay:</w:t>
            </w:r>
            <w:r>
              <w:rPr>
                <w:bCs/>
                <w:iCs/>
              </w:rPr>
              <w:t>4-20.5ms</w:t>
            </w:r>
          </w:p>
          <w:p w14:paraId="2EB45751" w14:textId="77777777" w:rsidR="00AA5577" w:rsidRPr="008C6544" w:rsidRDefault="00AA5577" w:rsidP="004D067C">
            <w:pPr>
              <w:rPr>
                <w:bCs/>
                <w:iCs/>
              </w:rPr>
            </w:pPr>
            <w:r w:rsidRPr="008C6544">
              <w:rPr>
                <w:bCs/>
                <w:iCs/>
              </w:rPr>
              <w:t>-</w:t>
            </w:r>
            <w:r w:rsidRPr="008C6544">
              <w:rPr>
                <w:bCs/>
                <w:iCs/>
              </w:rPr>
              <w:tab/>
              <w:t>UE-gNB</w:t>
            </w:r>
            <w:r>
              <w:rPr>
                <w:bCs/>
                <w:iCs/>
              </w:rPr>
              <w:t>: T</w:t>
            </w:r>
            <w:r>
              <w:rPr>
                <w:bCs/>
                <w:iCs/>
                <w:vertAlign w:val="subscript"/>
              </w:rPr>
              <w:t>UE-gNB</w:t>
            </w:r>
            <w:r w:rsidRPr="00FB78BE">
              <w:rPr>
                <w:bCs/>
                <w:iCs/>
              </w:rPr>
              <w:t xml:space="preserve">= </w:t>
            </w:r>
            <w:r>
              <w:rPr>
                <w:bCs/>
                <w:iCs/>
              </w:rPr>
              <w:t>0-0.5</w:t>
            </w:r>
            <w:r w:rsidRPr="00FB78BE">
              <w:rPr>
                <w:bCs/>
                <w:iCs/>
              </w:rPr>
              <w:t>ms</w:t>
            </w:r>
          </w:p>
          <w:p w14:paraId="5786920B" w14:textId="77777777" w:rsidR="00AA5577" w:rsidRPr="008C6544" w:rsidRDefault="00AA5577" w:rsidP="004D067C">
            <w:pPr>
              <w:rPr>
                <w:bCs/>
                <w:iCs/>
              </w:rPr>
            </w:pPr>
            <w:r w:rsidRPr="008C6544">
              <w:rPr>
                <w:bCs/>
                <w:iCs/>
              </w:rPr>
              <w:t>-</w:t>
            </w:r>
            <w:r w:rsidRPr="008C6544">
              <w:rPr>
                <w:bCs/>
                <w:iCs/>
              </w:rPr>
              <w:tab/>
              <w:t>gNB-AMF</w:t>
            </w:r>
            <w:r>
              <w:rPr>
                <w:bCs/>
                <w:iCs/>
              </w:rPr>
              <w:t>: T</w:t>
            </w:r>
            <w:r>
              <w:rPr>
                <w:bCs/>
                <w:iCs/>
                <w:vertAlign w:val="subscript"/>
              </w:rPr>
              <w:t>gNB-AMF</w:t>
            </w:r>
            <w:r w:rsidRPr="00FB78BE">
              <w:rPr>
                <w:bCs/>
                <w:iCs/>
              </w:rPr>
              <w:t xml:space="preserve">= </w:t>
            </w:r>
            <w:r>
              <w:rPr>
                <w:bCs/>
                <w:iCs/>
              </w:rPr>
              <w:t>3-10</w:t>
            </w:r>
            <w:r w:rsidRPr="00FB78BE">
              <w:rPr>
                <w:bCs/>
                <w:iCs/>
              </w:rPr>
              <w:t>ms</w:t>
            </w:r>
          </w:p>
          <w:p w14:paraId="609DA51B" w14:textId="77777777" w:rsidR="00AA5577" w:rsidRPr="008C6544" w:rsidRDefault="00AA5577" w:rsidP="004D067C">
            <w:pPr>
              <w:rPr>
                <w:bCs/>
                <w:iCs/>
              </w:rPr>
            </w:pPr>
            <w:r w:rsidRPr="008C6544">
              <w:rPr>
                <w:bCs/>
                <w:iCs/>
              </w:rPr>
              <w:t>-</w:t>
            </w:r>
            <w:r w:rsidRPr="008C6544">
              <w:rPr>
                <w:bCs/>
                <w:iCs/>
              </w:rPr>
              <w:tab/>
              <w:t>AMF-LMF</w:t>
            </w:r>
            <w:r>
              <w:rPr>
                <w:bCs/>
                <w:iCs/>
              </w:rPr>
              <w:t>: T</w:t>
            </w:r>
            <w:r>
              <w:rPr>
                <w:bCs/>
                <w:iCs/>
                <w:vertAlign w:val="subscript"/>
              </w:rPr>
              <w:t>AMF-LMF</w:t>
            </w:r>
            <w:r w:rsidRPr="00FB78BE">
              <w:rPr>
                <w:bCs/>
                <w:iCs/>
              </w:rPr>
              <w:t xml:space="preserve">= </w:t>
            </w:r>
            <w:r>
              <w:rPr>
                <w:bCs/>
                <w:iCs/>
              </w:rPr>
              <w:t>1-10</w:t>
            </w:r>
            <w:r w:rsidRPr="00FB78BE">
              <w:rPr>
                <w:bCs/>
                <w:iCs/>
              </w:rPr>
              <w:t>ms</w:t>
            </w:r>
          </w:p>
          <w:p w14:paraId="1AD3F958" w14:textId="77777777" w:rsidR="00AA5577" w:rsidRDefault="00AA5577" w:rsidP="004D067C">
            <w:pPr>
              <w:rPr>
                <w:bCs/>
                <w:iCs/>
              </w:rPr>
            </w:pPr>
          </w:p>
        </w:tc>
      </w:tr>
      <w:tr w:rsidR="00AA5577" w14:paraId="7547AC62" w14:textId="77777777" w:rsidTr="004D067C">
        <w:tc>
          <w:tcPr>
            <w:tcW w:w="2235" w:type="dxa"/>
            <w:tcBorders>
              <w:top w:val="single" w:sz="4" w:space="0" w:color="auto"/>
              <w:left w:val="single" w:sz="4" w:space="0" w:color="auto"/>
              <w:bottom w:val="single" w:sz="4" w:space="0" w:color="auto"/>
              <w:right w:val="single" w:sz="4" w:space="0" w:color="auto"/>
            </w:tcBorders>
          </w:tcPr>
          <w:p w14:paraId="20D42697" w14:textId="77777777" w:rsidR="00AA5577" w:rsidRDefault="00AA5577" w:rsidP="004D067C">
            <w:pPr>
              <w:rPr>
                <w:bCs/>
                <w:iCs/>
              </w:rPr>
            </w:pPr>
            <w:r>
              <w:rPr>
                <w:bCs/>
                <w:iCs/>
              </w:rPr>
              <w:lastRenderedPageBreak/>
              <w:t>Step 3 NRPPa POSITIONING INFORMATION REQUEST</w:t>
            </w:r>
          </w:p>
        </w:tc>
        <w:tc>
          <w:tcPr>
            <w:tcW w:w="1134" w:type="dxa"/>
            <w:tcBorders>
              <w:top w:val="single" w:sz="4" w:space="0" w:color="auto"/>
              <w:left w:val="single" w:sz="4" w:space="0" w:color="auto"/>
              <w:bottom w:val="single" w:sz="4" w:space="0" w:color="auto"/>
              <w:right w:val="single" w:sz="4" w:space="0" w:color="auto"/>
            </w:tcBorders>
          </w:tcPr>
          <w:p w14:paraId="05D92ABA" w14:textId="77777777" w:rsidR="00AA5577" w:rsidRDefault="00AA5577" w:rsidP="004D067C">
            <w:pPr>
              <w:rPr>
                <w:bCs/>
                <w:iCs/>
              </w:rPr>
            </w:pPr>
            <w:r>
              <w:rPr>
                <w:bCs/>
                <w:iCs/>
              </w:rPr>
              <w:t>13-29</w:t>
            </w:r>
          </w:p>
        </w:tc>
        <w:tc>
          <w:tcPr>
            <w:tcW w:w="5871" w:type="dxa"/>
            <w:tcBorders>
              <w:top w:val="single" w:sz="4" w:space="0" w:color="auto"/>
              <w:left w:val="single" w:sz="4" w:space="0" w:color="auto"/>
              <w:bottom w:val="single" w:sz="4" w:space="0" w:color="auto"/>
              <w:right w:val="single" w:sz="4" w:space="0" w:color="auto"/>
            </w:tcBorders>
          </w:tcPr>
          <w:p w14:paraId="7748DA10" w14:textId="77777777" w:rsidR="00AA5577" w:rsidRDefault="00AA5577" w:rsidP="004D067C">
            <w:pPr>
              <w:rPr>
                <w:bCs/>
                <w:iCs/>
                <w:vertAlign w:val="subscript"/>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gNBProc-NRPPa</w:t>
            </w:r>
          </w:p>
          <w:p w14:paraId="40E2965E" w14:textId="77777777" w:rsidR="00AA5577" w:rsidRPr="008C6544" w:rsidRDefault="00AA5577" w:rsidP="004D067C">
            <w:pPr>
              <w:rPr>
                <w:bCs/>
                <w:iCs/>
              </w:rPr>
            </w:pPr>
            <w:r w:rsidRPr="008C6544">
              <w:rPr>
                <w:bCs/>
                <w:iCs/>
              </w:rPr>
              <w:t>Processing delays:</w:t>
            </w:r>
            <w:r>
              <w:rPr>
                <w:bCs/>
                <w:iCs/>
              </w:rPr>
              <w:t xml:space="preserve"> 9 ms</w:t>
            </w:r>
          </w:p>
          <w:p w14:paraId="4FAF660B" w14:textId="77777777" w:rsidR="00AA5577" w:rsidRPr="008C6544" w:rsidRDefault="00AA5577" w:rsidP="004D067C">
            <w:pPr>
              <w:rPr>
                <w:bCs/>
                <w:iCs/>
              </w:rPr>
            </w:pPr>
            <w:r w:rsidRPr="008C6544">
              <w:rPr>
                <w:bCs/>
                <w:iCs/>
              </w:rPr>
              <w:t>-</w:t>
            </w:r>
            <w:r w:rsidRPr="008C6544">
              <w:rPr>
                <w:bCs/>
                <w:iCs/>
              </w:rPr>
              <w:tab/>
              <w:t>gNB</w:t>
            </w:r>
            <w:r>
              <w:rPr>
                <w:bCs/>
                <w:iCs/>
              </w:rPr>
              <w:t>: T</w:t>
            </w:r>
            <w:r>
              <w:rPr>
                <w:bCs/>
                <w:iCs/>
                <w:vertAlign w:val="subscript"/>
              </w:rPr>
              <w:t>gNBProc-NRPPa</w:t>
            </w:r>
            <w:r w:rsidRPr="00FB78BE">
              <w:rPr>
                <w:bCs/>
                <w:iCs/>
              </w:rPr>
              <w:t xml:space="preserve">= </w:t>
            </w:r>
            <w:r>
              <w:rPr>
                <w:bCs/>
                <w:iCs/>
              </w:rPr>
              <w:t>3</w:t>
            </w:r>
            <w:r w:rsidRPr="00FB78BE">
              <w:rPr>
                <w:bCs/>
                <w:iCs/>
              </w:rPr>
              <w:t>ms</w:t>
            </w:r>
          </w:p>
          <w:p w14:paraId="16EAA24B" w14:textId="77777777" w:rsidR="00AA5577" w:rsidRPr="008C6544" w:rsidRDefault="00AA5577" w:rsidP="004D067C">
            <w:pPr>
              <w:rPr>
                <w:bCs/>
                <w:iCs/>
              </w:rPr>
            </w:pPr>
            <w:r w:rsidRPr="008C6544">
              <w:rPr>
                <w:bCs/>
                <w:iCs/>
              </w:rPr>
              <w:t>-</w:t>
            </w:r>
            <w:r w:rsidRPr="008C6544">
              <w:rPr>
                <w:bCs/>
                <w:iCs/>
              </w:rPr>
              <w:tab/>
            </w:r>
            <w:r>
              <w:rPr>
                <w:bCs/>
                <w:iCs/>
              </w:rPr>
              <w:t>AMF: T</w:t>
            </w:r>
            <w:r>
              <w:rPr>
                <w:bCs/>
                <w:iCs/>
                <w:vertAlign w:val="subscript"/>
              </w:rPr>
              <w:t>AMFProc</w:t>
            </w:r>
            <w:r w:rsidRPr="00FB78BE">
              <w:rPr>
                <w:bCs/>
                <w:iCs/>
              </w:rPr>
              <w:t xml:space="preserve">= </w:t>
            </w:r>
            <w:r>
              <w:rPr>
                <w:bCs/>
                <w:iCs/>
              </w:rPr>
              <w:t>3</w:t>
            </w:r>
            <w:r w:rsidRPr="00FB78BE">
              <w:rPr>
                <w:bCs/>
                <w:iCs/>
              </w:rPr>
              <w:t>ms</w:t>
            </w:r>
          </w:p>
          <w:p w14:paraId="4260D91C" w14:textId="77777777" w:rsidR="00AA5577" w:rsidRPr="008C6544" w:rsidRDefault="00AA5577" w:rsidP="004D067C">
            <w:pPr>
              <w:rPr>
                <w:bCs/>
                <w:iCs/>
              </w:rPr>
            </w:pPr>
            <w:r w:rsidRPr="008C6544">
              <w:rPr>
                <w:bCs/>
                <w:iCs/>
              </w:rPr>
              <w:t>-</w:t>
            </w:r>
            <w:r w:rsidRPr="008C6544">
              <w:rPr>
                <w:bCs/>
                <w:iCs/>
              </w:rPr>
              <w:tab/>
            </w:r>
            <w:r>
              <w:rPr>
                <w:bCs/>
                <w:iCs/>
              </w:rPr>
              <w:t>LMF: T</w:t>
            </w:r>
            <w:r>
              <w:rPr>
                <w:bCs/>
                <w:iCs/>
                <w:vertAlign w:val="subscript"/>
              </w:rPr>
              <w:t>LMFProc</w:t>
            </w:r>
            <w:r w:rsidRPr="00FB78BE">
              <w:rPr>
                <w:bCs/>
                <w:iCs/>
              </w:rPr>
              <w:t xml:space="preserve">= </w:t>
            </w:r>
            <w:r>
              <w:rPr>
                <w:bCs/>
                <w:iCs/>
              </w:rPr>
              <w:t>3</w:t>
            </w:r>
            <w:r w:rsidRPr="00FB78BE">
              <w:rPr>
                <w:bCs/>
                <w:iCs/>
              </w:rPr>
              <w:t>ms</w:t>
            </w:r>
          </w:p>
          <w:p w14:paraId="1875D40D" w14:textId="77777777" w:rsidR="00AA5577" w:rsidRPr="008C6544" w:rsidRDefault="00AA5577" w:rsidP="004D067C">
            <w:pPr>
              <w:rPr>
                <w:bCs/>
                <w:iCs/>
              </w:rPr>
            </w:pPr>
            <w:r w:rsidRPr="008C6544">
              <w:rPr>
                <w:bCs/>
                <w:iCs/>
              </w:rPr>
              <w:t>Signalling delay:</w:t>
            </w:r>
            <w:r>
              <w:rPr>
                <w:bCs/>
                <w:iCs/>
              </w:rPr>
              <w:t>4-20ms</w:t>
            </w:r>
          </w:p>
          <w:p w14:paraId="7B54B822" w14:textId="77777777" w:rsidR="00AA5577" w:rsidRPr="008C6544" w:rsidRDefault="00AA5577" w:rsidP="004D067C">
            <w:pPr>
              <w:rPr>
                <w:bCs/>
                <w:iCs/>
              </w:rPr>
            </w:pPr>
            <w:r w:rsidRPr="008C6544">
              <w:rPr>
                <w:bCs/>
                <w:iCs/>
              </w:rPr>
              <w:t>-</w:t>
            </w:r>
            <w:r w:rsidRPr="008C6544">
              <w:rPr>
                <w:bCs/>
                <w:iCs/>
              </w:rPr>
              <w:tab/>
              <w:t>gNB-AMF</w:t>
            </w:r>
            <w:r>
              <w:rPr>
                <w:bCs/>
                <w:iCs/>
              </w:rPr>
              <w:t>: T</w:t>
            </w:r>
            <w:r>
              <w:rPr>
                <w:bCs/>
                <w:iCs/>
                <w:vertAlign w:val="subscript"/>
              </w:rPr>
              <w:t>gNB-AMF</w:t>
            </w:r>
            <w:r w:rsidRPr="00FB78BE">
              <w:rPr>
                <w:bCs/>
                <w:iCs/>
              </w:rPr>
              <w:t xml:space="preserve">= </w:t>
            </w:r>
            <w:r>
              <w:rPr>
                <w:bCs/>
                <w:iCs/>
              </w:rPr>
              <w:t>3-10</w:t>
            </w:r>
            <w:r w:rsidRPr="00FB78BE">
              <w:rPr>
                <w:bCs/>
                <w:iCs/>
              </w:rPr>
              <w:t>ms</w:t>
            </w:r>
          </w:p>
          <w:p w14:paraId="7C28E024" w14:textId="77777777" w:rsidR="00AA5577" w:rsidRPr="008C6544" w:rsidRDefault="00AA5577" w:rsidP="004D067C">
            <w:pPr>
              <w:rPr>
                <w:bCs/>
                <w:iCs/>
              </w:rPr>
            </w:pPr>
            <w:r w:rsidRPr="008C6544">
              <w:rPr>
                <w:bCs/>
                <w:iCs/>
              </w:rPr>
              <w:t>-</w:t>
            </w:r>
            <w:r w:rsidRPr="008C6544">
              <w:rPr>
                <w:bCs/>
                <w:iCs/>
              </w:rPr>
              <w:tab/>
              <w:t>AMF-LMF</w:t>
            </w:r>
            <w:r>
              <w:rPr>
                <w:bCs/>
                <w:iCs/>
              </w:rPr>
              <w:t>: T</w:t>
            </w:r>
            <w:r>
              <w:rPr>
                <w:bCs/>
                <w:iCs/>
                <w:vertAlign w:val="subscript"/>
              </w:rPr>
              <w:t>AMF-LMF</w:t>
            </w:r>
            <w:r w:rsidRPr="00FB78BE">
              <w:rPr>
                <w:bCs/>
                <w:iCs/>
              </w:rPr>
              <w:t xml:space="preserve">= </w:t>
            </w:r>
            <w:r>
              <w:rPr>
                <w:bCs/>
                <w:iCs/>
              </w:rPr>
              <w:t>1-10</w:t>
            </w:r>
            <w:r w:rsidRPr="00FB78BE">
              <w:rPr>
                <w:bCs/>
                <w:iCs/>
              </w:rPr>
              <w:t>ms</w:t>
            </w:r>
          </w:p>
          <w:p w14:paraId="472BC594" w14:textId="77777777" w:rsidR="00AA5577" w:rsidRDefault="00AA5577" w:rsidP="004D067C">
            <w:pPr>
              <w:rPr>
                <w:bCs/>
                <w:iCs/>
              </w:rPr>
            </w:pPr>
          </w:p>
        </w:tc>
      </w:tr>
      <w:tr w:rsidR="00AA5577" w14:paraId="063B63E5" w14:textId="77777777" w:rsidTr="004D067C">
        <w:tc>
          <w:tcPr>
            <w:tcW w:w="2235" w:type="dxa"/>
            <w:tcBorders>
              <w:top w:val="single" w:sz="4" w:space="0" w:color="auto"/>
              <w:left w:val="single" w:sz="4" w:space="0" w:color="auto"/>
              <w:bottom w:val="single" w:sz="4" w:space="0" w:color="auto"/>
              <w:right w:val="single" w:sz="4" w:space="0" w:color="auto"/>
            </w:tcBorders>
          </w:tcPr>
          <w:p w14:paraId="59AD21D6" w14:textId="77777777" w:rsidR="00AA5577" w:rsidRDefault="00AA5577" w:rsidP="004D067C">
            <w:pPr>
              <w:rPr>
                <w:bCs/>
                <w:iCs/>
              </w:rPr>
            </w:pPr>
            <w:r>
              <w:rPr>
                <w:bCs/>
                <w:iCs/>
              </w:rPr>
              <w:t>Step 4 RRC SRS configuration</w:t>
            </w:r>
          </w:p>
        </w:tc>
        <w:tc>
          <w:tcPr>
            <w:tcW w:w="1134" w:type="dxa"/>
            <w:tcBorders>
              <w:top w:val="single" w:sz="4" w:space="0" w:color="auto"/>
              <w:left w:val="single" w:sz="4" w:space="0" w:color="auto"/>
              <w:bottom w:val="single" w:sz="4" w:space="0" w:color="auto"/>
              <w:right w:val="single" w:sz="4" w:space="0" w:color="auto"/>
            </w:tcBorders>
          </w:tcPr>
          <w:p w14:paraId="61F800DB" w14:textId="77777777" w:rsidR="00AA5577" w:rsidRDefault="00AA5577" w:rsidP="004D067C">
            <w:pPr>
              <w:rPr>
                <w:bCs/>
                <w:iCs/>
              </w:rPr>
            </w:pPr>
            <w:r>
              <w:rPr>
                <w:bCs/>
                <w:iCs/>
              </w:rPr>
              <w:t>13-13.5</w:t>
            </w:r>
          </w:p>
        </w:tc>
        <w:tc>
          <w:tcPr>
            <w:tcW w:w="5871" w:type="dxa"/>
            <w:tcBorders>
              <w:top w:val="single" w:sz="4" w:space="0" w:color="auto"/>
              <w:left w:val="single" w:sz="4" w:space="0" w:color="auto"/>
              <w:bottom w:val="single" w:sz="4" w:space="0" w:color="auto"/>
              <w:right w:val="single" w:sz="4" w:space="0" w:color="auto"/>
            </w:tcBorders>
          </w:tcPr>
          <w:p w14:paraId="0245C3E7" w14:textId="77777777" w:rsidR="00AA5577" w:rsidRDefault="00AA5577" w:rsidP="004D067C">
            <w:r>
              <w:rPr>
                <w:bCs/>
                <w:iCs/>
              </w:rPr>
              <w:t>T</w:t>
            </w:r>
            <w:r>
              <w:rPr>
                <w:bCs/>
                <w:iCs/>
                <w:vertAlign w:val="subscript"/>
              </w:rPr>
              <w:t>gNBProc-RRC</w:t>
            </w:r>
            <w:r>
              <w:rPr>
                <w:bCs/>
                <w:iCs/>
              </w:rPr>
              <w:t>+ T</w:t>
            </w:r>
            <w:r>
              <w:rPr>
                <w:bCs/>
                <w:iCs/>
                <w:vertAlign w:val="subscript"/>
              </w:rPr>
              <w:t>UE-gNB</w:t>
            </w:r>
            <w:r>
              <w:rPr>
                <w:bCs/>
                <w:iCs/>
              </w:rPr>
              <w:t>+ T</w:t>
            </w:r>
            <w:r>
              <w:rPr>
                <w:bCs/>
                <w:iCs/>
                <w:vertAlign w:val="subscript"/>
              </w:rPr>
              <w:t>UEProc-RRCReconf</w:t>
            </w:r>
          </w:p>
          <w:p w14:paraId="49792F70" w14:textId="77777777" w:rsidR="00AA5577" w:rsidRPr="008C6544" w:rsidRDefault="00AA5577" w:rsidP="004D067C">
            <w:pPr>
              <w:rPr>
                <w:bCs/>
                <w:iCs/>
              </w:rPr>
            </w:pPr>
            <w:r w:rsidRPr="008C6544">
              <w:rPr>
                <w:bCs/>
                <w:iCs/>
              </w:rPr>
              <w:t>Processing delays:</w:t>
            </w:r>
            <w:r>
              <w:rPr>
                <w:bCs/>
                <w:iCs/>
              </w:rPr>
              <w:t xml:space="preserve"> 13ms</w:t>
            </w:r>
          </w:p>
          <w:p w14:paraId="491DB035" w14:textId="77777777" w:rsidR="00AA5577" w:rsidRDefault="00AA5577" w:rsidP="004D067C">
            <w:pPr>
              <w:rPr>
                <w:bCs/>
                <w:iCs/>
              </w:rPr>
            </w:pPr>
            <w:r w:rsidRPr="008C6544">
              <w:rPr>
                <w:bCs/>
                <w:iCs/>
              </w:rPr>
              <w:t>-</w:t>
            </w:r>
            <w:r w:rsidRPr="008C6544">
              <w:rPr>
                <w:bCs/>
                <w:iCs/>
              </w:rPr>
              <w:tab/>
              <w:t>UE</w:t>
            </w:r>
            <w:r>
              <w:rPr>
                <w:bCs/>
                <w:iCs/>
              </w:rPr>
              <w:t xml:space="preserve">: </w:t>
            </w:r>
          </w:p>
          <w:p w14:paraId="12FDCDE7" w14:textId="77777777" w:rsidR="00AA5577" w:rsidRPr="008C6544" w:rsidRDefault="00AA5577" w:rsidP="004D067C">
            <w:pPr>
              <w:rPr>
                <w:bCs/>
                <w:iCs/>
              </w:rPr>
            </w:pPr>
            <w:r>
              <w:rPr>
                <w:bCs/>
                <w:iCs/>
              </w:rPr>
              <w:t xml:space="preserve">               T</w:t>
            </w:r>
            <w:r>
              <w:rPr>
                <w:bCs/>
                <w:iCs/>
                <w:vertAlign w:val="subscript"/>
              </w:rPr>
              <w:t>UEProc-RRCReconf</w:t>
            </w:r>
            <w:r w:rsidRPr="00FB78BE">
              <w:rPr>
                <w:bCs/>
                <w:iCs/>
              </w:rPr>
              <w:t xml:space="preserve"> = </w:t>
            </w:r>
            <w:r>
              <w:rPr>
                <w:bCs/>
                <w:iCs/>
              </w:rPr>
              <w:t>10</w:t>
            </w:r>
            <w:r w:rsidRPr="00FB78BE">
              <w:rPr>
                <w:bCs/>
                <w:iCs/>
              </w:rPr>
              <w:t>ms</w:t>
            </w:r>
            <w:r>
              <w:rPr>
                <w:bCs/>
                <w:iCs/>
              </w:rPr>
              <w:t xml:space="preserve"> </w:t>
            </w:r>
          </w:p>
          <w:p w14:paraId="2DD0D8EE" w14:textId="77777777" w:rsidR="00AA5577" w:rsidRPr="008C6544" w:rsidRDefault="00AA5577" w:rsidP="004D067C">
            <w:pPr>
              <w:rPr>
                <w:bCs/>
                <w:iCs/>
              </w:rPr>
            </w:pPr>
            <w:r w:rsidRPr="008C6544">
              <w:rPr>
                <w:bCs/>
                <w:iCs/>
              </w:rPr>
              <w:t>-</w:t>
            </w:r>
            <w:r w:rsidRPr="008C6544">
              <w:rPr>
                <w:bCs/>
                <w:iCs/>
              </w:rPr>
              <w:tab/>
              <w:t>gNB</w:t>
            </w:r>
            <w:r>
              <w:rPr>
                <w:bCs/>
                <w:iCs/>
              </w:rPr>
              <w:t>: T</w:t>
            </w:r>
            <w:r>
              <w:rPr>
                <w:bCs/>
                <w:iCs/>
                <w:vertAlign w:val="subscript"/>
              </w:rPr>
              <w:t>gNBProc-RRC</w:t>
            </w:r>
            <w:r w:rsidRPr="00FB78BE">
              <w:rPr>
                <w:bCs/>
                <w:iCs/>
              </w:rPr>
              <w:t xml:space="preserve">= </w:t>
            </w:r>
            <w:r>
              <w:rPr>
                <w:bCs/>
                <w:iCs/>
              </w:rPr>
              <w:t>3</w:t>
            </w:r>
            <w:r w:rsidRPr="00FB78BE">
              <w:rPr>
                <w:bCs/>
                <w:iCs/>
              </w:rPr>
              <w:t>ms</w:t>
            </w:r>
          </w:p>
          <w:p w14:paraId="401EFD46" w14:textId="77777777" w:rsidR="00AA5577" w:rsidRPr="008C6544" w:rsidRDefault="00AA5577" w:rsidP="004D067C">
            <w:pPr>
              <w:rPr>
                <w:bCs/>
                <w:iCs/>
              </w:rPr>
            </w:pPr>
            <w:r w:rsidRPr="008C6544">
              <w:rPr>
                <w:bCs/>
                <w:iCs/>
              </w:rPr>
              <w:t>Signalling delay:</w:t>
            </w:r>
            <w:r>
              <w:rPr>
                <w:bCs/>
                <w:iCs/>
              </w:rPr>
              <w:t>0-0.5ms</w:t>
            </w:r>
          </w:p>
          <w:p w14:paraId="7FE745F6" w14:textId="77777777" w:rsidR="00AA5577" w:rsidRPr="008C6544" w:rsidRDefault="00AA5577" w:rsidP="004D067C">
            <w:pPr>
              <w:rPr>
                <w:bCs/>
                <w:iCs/>
              </w:rPr>
            </w:pPr>
            <w:r w:rsidRPr="008C6544">
              <w:rPr>
                <w:bCs/>
                <w:iCs/>
              </w:rPr>
              <w:t>-</w:t>
            </w:r>
            <w:r w:rsidRPr="008C6544">
              <w:rPr>
                <w:bCs/>
                <w:iCs/>
              </w:rPr>
              <w:tab/>
              <w:t>UE-gNB</w:t>
            </w:r>
            <w:r>
              <w:rPr>
                <w:bCs/>
                <w:iCs/>
              </w:rPr>
              <w:t>: T</w:t>
            </w:r>
            <w:r>
              <w:rPr>
                <w:bCs/>
                <w:iCs/>
                <w:vertAlign w:val="subscript"/>
              </w:rPr>
              <w:t>UE-gNB</w:t>
            </w:r>
            <w:r w:rsidRPr="00FB78BE">
              <w:rPr>
                <w:bCs/>
                <w:iCs/>
              </w:rPr>
              <w:t xml:space="preserve">= </w:t>
            </w:r>
            <w:r>
              <w:rPr>
                <w:bCs/>
                <w:iCs/>
              </w:rPr>
              <w:t>0-0.5</w:t>
            </w:r>
            <w:r w:rsidRPr="00FB78BE">
              <w:rPr>
                <w:bCs/>
                <w:iCs/>
              </w:rPr>
              <w:t>ms</w:t>
            </w:r>
          </w:p>
          <w:p w14:paraId="6673DEE8" w14:textId="77777777" w:rsidR="00AA5577" w:rsidRDefault="00AA5577" w:rsidP="004D067C">
            <w:pPr>
              <w:rPr>
                <w:bCs/>
                <w:iCs/>
              </w:rPr>
            </w:pPr>
          </w:p>
        </w:tc>
      </w:tr>
      <w:tr w:rsidR="00AA5577" w14:paraId="35F92F3A" w14:textId="77777777" w:rsidTr="004D067C">
        <w:tc>
          <w:tcPr>
            <w:tcW w:w="2235" w:type="dxa"/>
            <w:tcBorders>
              <w:top w:val="single" w:sz="4" w:space="0" w:color="auto"/>
              <w:left w:val="single" w:sz="4" w:space="0" w:color="auto"/>
              <w:bottom w:val="single" w:sz="4" w:space="0" w:color="auto"/>
              <w:right w:val="single" w:sz="4" w:space="0" w:color="auto"/>
            </w:tcBorders>
          </w:tcPr>
          <w:p w14:paraId="2F73F41A" w14:textId="77777777" w:rsidR="00AA5577" w:rsidRDefault="00AA5577" w:rsidP="004D067C">
            <w:pPr>
              <w:rPr>
                <w:bCs/>
                <w:iCs/>
              </w:rPr>
            </w:pPr>
            <w:r>
              <w:rPr>
                <w:bCs/>
                <w:iCs/>
              </w:rPr>
              <w:t>Step 5 NRPPa POSITIONING INFORMATION RESPONSE</w:t>
            </w:r>
          </w:p>
        </w:tc>
        <w:tc>
          <w:tcPr>
            <w:tcW w:w="1134" w:type="dxa"/>
            <w:tcBorders>
              <w:top w:val="single" w:sz="4" w:space="0" w:color="auto"/>
              <w:left w:val="single" w:sz="4" w:space="0" w:color="auto"/>
              <w:bottom w:val="single" w:sz="4" w:space="0" w:color="auto"/>
              <w:right w:val="single" w:sz="4" w:space="0" w:color="auto"/>
            </w:tcBorders>
          </w:tcPr>
          <w:p w14:paraId="0E684DDC" w14:textId="77777777" w:rsidR="00AA5577" w:rsidRDefault="00AA5577" w:rsidP="004D067C">
            <w:pPr>
              <w:rPr>
                <w:bCs/>
                <w:iCs/>
              </w:rPr>
            </w:pPr>
            <w:r>
              <w:rPr>
                <w:bCs/>
                <w:iCs/>
              </w:rPr>
              <w:t>13-29</w:t>
            </w:r>
          </w:p>
        </w:tc>
        <w:tc>
          <w:tcPr>
            <w:tcW w:w="5871" w:type="dxa"/>
            <w:tcBorders>
              <w:top w:val="single" w:sz="4" w:space="0" w:color="auto"/>
              <w:left w:val="single" w:sz="4" w:space="0" w:color="auto"/>
              <w:bottom w:val="single" w:sz="4" w:space="0" w:color="auto"/>
              <w:right w:val="single" w:sz="4" w:space="0" w:color="auto"/>
            </w:tcBorders>
          </w:tcPr>
          <w:p w14:paraId="527F9E2E" w14:textId="77777777" w:rsidR="00AA5577" w:rsidRDefault="00AA5577" w:rsidP="004D067C">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gNBProc-NRPPa</w:t>
            </w:r>
            <w:r>
              <w:rPr>
                <w:bCs/>
                <w:iCs/>
              </w:rPr>
              <w:t xml:space="preserve"> </w:t>
            </w:r>
          </w:p>
          <w:p w14:paraId="04E41977" w14:textId="77777777" w:rsidR="00AA5577" w:rsidRPr="008C6544" w:rsidRDefault="00AA5577" w:rsidP="004D067C">
            <w:pPr>
              <w:rPr>
                <w:bCs/>
                <w:iCs/>
              </w:rPr>
            </w:pPr>
            <w:r w:rsidRPr="008C6544">
              <w:rPr>
                <w:bCs/>
                <w:iCs/>
              </w:rPr>
              <w:t>Processing delays:</w:t>
            </w:r>
            <w:r>
              <w:rPr>
                <w:bCs/>
                <w:iCs/>
              </w:rPr>
              <w:t xml:space="preserve"> 9 ms</w:t>
            </w:r>
          </w:p>
          <w:p w14:paraId="3DB19A09" w14:textId="77777777" w:rsidR="00AA5577" w:rsidRPr="008C6544" w:rsidRDefault="00AA5577" w:rsidP="004D067C">
            <w:pPr>
              <w:rPr>
                <w:bCs/>
                <w:iCs/>
              </w:rPr>
            </w:pPr>
            <w:r w:rsidRPr="008C6544">
              <w:rPr>
                <w:bCs/>
                <w:iCs/>
              </w:rPr>
              <w:t>-</w:t>
            </w:r>
            <w:r w:rsidRPr="008C6544">
              <w:rPr>
                <w:bCs/>
                <w:iCs/>
              </w:rPr>
              <w:tab/>
              <w:t>gNB</w:t>
            </w:r>
            <w:r>
              <w:rPr>
                <w:bCs/>
                <w:iCs/>
              </w:rPr>
              <w:t>: T</w:t>
            </w:r>
            <w:r>
              <w:rPr>
                <w:bCs/>
                <w:iCs/>
                <w:vertAlign w:val="subscript"/>
              </w:rPr>
              <w:t>gNBProc-NRPPa</w:t>
            </w:r>
            <w:r w:rsidRPr="00FB78BE">
              <w:rPr>
                <w:bCs/>
                <w:iCs/>
              </w:rPr>
              <w:t xml:space="preserve">= </w:t>
            </w:r>
            <w:r>
              <w:rPr>
                <w:bCs/>
                <w:iCs/>
              </w:rPr>
              <w:t>3</w:t>
            </w:r>
            <w:r w:rsidRPr="00FB78BE">
              <w:rPr>
                <w:bCs/>
                <w:iCs/>
              </w:rPr>
              <w:t>ms</w:t>
            </w:r>
          </w:p>
          <w:p w14:paraId="616F20C3" w14:textId="77777777" w:rsidR="00AA5577" w:rsidRPr="008C6544" w:rsidRDefault="00AA5577" w:rsidP="004D067C">
            <w:pPr>
              <w:rPr>
                <w:bCs/>
                <w:iCs/>
              </w:rPr>
            </w:pPr>
            <w:r w:rsidRPr="008C6544">
              <w:rPr>
                <w:bCs/>
                <w:iCs/>
              </w:rPr>
              <w:t>-</w:t>
            </w:r>
            <w:r w:rsidRPr="008C6544">
              <w:rPr>
                <w:bCs/>
                <w:iCs/>
              </w:rPr>
              <w:tab/>
            </w:r>
            <w:r>
              <w:rPr>
                <w:bCs/>
                <w:iCs/>
              </w:rPr>
              <w:t>AMF: T</w:t>
            </w:r>
            <w:r>
              <w:rPr>
                <w:bCs/>
                <w:iCs/>
                <w:vertAlign w:val="subscript"/>
              </w:rPr>
              <w:t>AMFProc</w:t>
            </w:r>
            <w:r w:rsidRPr="00FB78BE">
              <w:rPr>
                <w:bCs/>
                <w:iCs/>
              </w:rPr>
              <w:t xml:space="preserve">= </w:t>
            </w:r>
            <w:r>
              <w:rPr>
                <w:bCs/>
                <w:iCs/>
              </w:rPr>
              <w:t>3</w:t>
            </w:r>
            <w:r w:rsidRPr="00FB78BE">
              <w:rPr>
                <w:bCs/>
                <w:iCs/>
              </w:rPr>
              <w:t>ms</w:t>
            </w:r>
          </w:p>
          <w:p w14:paraId="7F48BC57" w14:textId="77777777" w:rsidR="00AA5577" w:rsidRPr="008C6544" w:rsidRDefault="00AA5577" w:rsidP="004D067C">
            <w:pPr>
              <w:rPr>
                <w:bCs/>
                <w:iCs/>
              </w:rPr>
            </w:pPr>
            <w:r w:rsidRPr="008C6544">
              <w:rPr>
                <w:bCs/>
                <w:iCs/>
              </w:rPr>
              <w:t>-</w:t>
            </w:r>
            <w:r w:rsidRPr="008C6544">
              <w:rPr>
                <w:bCs/>
                <w:iCs/>
              </w:rPr>
              <w:tab/>
            </w:r>
            <w:r>
              <w:rPr>
                <w:bCs/>
                <w:iCs/>
              </w:rPr>
              <w:t>LMF: T</w:t>
            </w:r>
            <w:r>
              <w:rPr>
                <w:bCs/>
                <w:iCs/>
                <w:vertAlign w:val="subscript"/>
              </w:rPr>
              <w:t>LMFProc</w:t>
            </w:r>
            <w:r w:rsidRPr="00FB78BE">
              <w:rPr>
                <w:bCs/>
                <w:iCs/>
              </w:rPr>
              <w:t xml:space="preserve">= </w:t>
            </w:r>
            <w:r>
              <w:rPr>
                <w:bCs/>
                <w:iCs/>
              </w:rPr>
              <w:t>3</w:t>
            </w:r>
            <w:r w:rsidRPr="00FB78BE">
              <w:rPr>
                <w:bCs/>
                <w:iCs/>
              </w:rPr>
              <w:t>ms</w:t>
            </w:r>
          </w:p>
          <w:p w14:paraId="246E5E34" w14:textId="77777777" w:rsidR="00AA5577" w:rsidRPr="008C6544" w:rsidRDefault="00AA5577" w:rsidP="004D067C">
            <w:pPr>
              <w:rPr>
                <w:bCs/>
                <w:iCs/>
              </w:rPr>
            </w:pPr>
            <w:r w:rsidRPr="008C6544">
              <w:rPr>
                <w:bCs/>
                <w:iCs/>
              </w:rPr>
              <w:t>Signalling delay:</w:t>
            </w:r>
            <w:r>
              <w:rPr>
                <w:bCs/>
                <w:iCs/>
              </w:rPr>
              <w:t>4-20ms</w:t>
            </w:r>
          </w:p>
          <w:p w14:paraId="3920A976" w14:textId="77777777" w:rsidR="00AA5577" w:rsidRPr="008C6544" w:rsidRDefault="00AA5577" w:rsidP="004D067C">
            <w:pPr>
              <w:rPr>
                <w:bCs/>
                <w:iCs/>
              </w:rPr>
            </w:pPr>
            <w:r w:rsidRPr="008C6544">
              <w:rPr>
                <w:bCs/>
                <w:iCs/>
              </w:rPr>
              <w:t>-</w:t>
            </w:r>
            <w:r w:rsidRPr="008C6544">
              <w:rPr>
                <w:bCs/>
                <w:iCs/>
              </w:rPr>
              <w:tab/>
              <w:t>gNB-AMF</w:t>
            </w:r>
            <w:r>
              <w:rPr>
                <w:bCs/>
                <w:iCs/>
              </w:rPr>
              <w:t>: T</w:t>
            </w:r>
            <w:r>
              <w:rPr>
                <w:bCs/>
                <w:iCs/>
                <w:vertAlign w:val="subscript"/>
              </w:rPr>
              <w:t>gNB-AMF</w:t>
            </w:r>
            <w:r w:rsidRPr="00FB78BE">
              <w:rPr>
                <w:bCs/>
                <w:iCs/>
              </w:rPr>
              <w:t xml:space="preserve">= </w:t>
            </w:r>
            <w:r>
              <w:rPr>
                <w:bCs/>
                <w:iCs/>
              </w:rPr>
              <w:t>3-10</w:t>
            </w:r>
            <w:r w:rsidRPr="00FB78BE">
              <w:rPr>
                <w:bCs/>
                <w:iCs/>
              </w:rPr>
              <w:t>ms</w:t>
            </w:r>
          </w:p>
          <w:p w14:paraId="3511F307" w14:textId="77777777" w:rsidR="00AA5577" w:rsidRPr="008C6544" w:rsidRDefault="00AA5577" w:rsidP="004D067C">
            <w:pPr>
              <w:rPr>
                <w:bCs/>
                <w:iCs/>
              </w:rPr>
            </w:pPr>
            <w:r w:rsidRPr="008C6544">
              <w:rPr>
                <w:bCs/>
                <w:iCs/>
              </w:rPr>
              <w:t>-</w:t>
            </w:r>
            <w:r w:rsidRPr="008C6544">
              <w:rPr>
                <w:bCs/>
                <w:iCs/>
              </w:rPr>
              <w:tab/>
              <w:t>AMF-LMF</w:t>
            </w:r>
            <w:r>
              <w:rPr>
                <w:bCs/>
                <w:iCs/>
              </w:rPr>
              <w:t>: T</w:t>
            </w:r>
            <w:r>
              <w:rPr>
                <w:bCs/>
                <w:iCs/>
                <w:vertAlign w:val="subscript"/>
              </w:rPr>
              <w:t>AMF-LMF</w:t>
            </w:r>
            <w:r w:rsidRPr="00FB78BE">
              <w:rPr>
                <w:bCs/>
                <w:iCs/>
              </w:rPr>
              <w:t xml:space="preserve">= </w:t>
            </w:r>
            <w:r>
              <w:rPr>
                <w:bCs/>
                <w:iCs/>
              </w:rPr>
              <w:t>1-10</w:t>
            </w:r>
            <w:r w:rsidRPr="00FB78BE">
              <w:rPr>
                <w:bCs/>
                <w:iCs/>
              </w:rPr>
              <w:t>ms</w:t>
            </w:r>
          </w:p>
          <w:p w14:paraId="0CA5213F" w14:textId="77777777" w:rsidR="00AA5577" w:rsidRDefault="00AA5577" w:rsidP="004D067C">
            <w:pPr>
              <w:rPr>
                <w:bCs/>
                <w:iCs/>
              </w:rPr>
            </w:pPr>
          </w:p>
        </w:tc>
      </w:tr>
      <w:tr w:rsidR="00AA5577" w14:paraId="28ED460A" w14:textId="77777777" w:rsidTr="004D067C">
        <w:tc>
          <w:tcPr>
            <w:tcW w:w="2235" w:type="dxa"/>
            <w:tcBorders>
              <w:top w:val="single" w:sz="4" w:space="0" w:color="auto"/>
              <w:left w:val="single" w:sz="4" w:space="0" w:color="auto"/>
              <w:bottom w:val="single" w:sz="4" w:space="0" w:color="auto"/>
              <w:right w:val="single" w:sz="4" w:space="0" w:color="auto"/>
            </w:tcBorders>
          </w:tcPr>
          <w:p w14:paraId="33958688" w14:textId="77777777" w:rsidR="00AA5577" w:rsidRDefault="00AA5577" w:rsidP="004D067C">
            <w:pPr>
              <w:rPr>
                <w:bCs/>
                <w:iCs/>
              </w:rPr>
            </w:pPr>
            <w:r>
              <w:rPr>
                <w:bCs/>
                <w:iCs/>
              </w:rPr>
              <w:t>Step 6 NRPPa Request UE SRS activation</w:t>
            </w:r>
          </w:p>
        </w:tc>
        <w:tc>
          <w:tcPr>
            <w:tcW w:w="1134" w:type="dxa"/>
            <w:tcBorders>
              <w:top w:val="single" w:sz="4" w:space="0" w:color="auto"/>
              <w:left w:val="single" w:sz="4" w:space="0" w:color="auto"/>
              <w:bottom w:val="single" w:sz="4" w:space="0" w:color="auto"/>
              <w:right w:val="single" w:sz="4" w:space="0" w:color="auto"/>
            </w:tcBorders>
          </w:tcPr>
          <w:p w14:paraId="0A56EDAB" w14:textId="77777777" w:rsidR="00AA5577" w:rsidRDefault="00AA5577" w:rsidP="004D067C">
            <w:pPr>
              <w:rPr>
                <w:bCs/>
                <w:iCs/>
              </w:rPr>
            </w:pPr>
            <w:r>
              <w:rPr>
                <w:bCs/>
                <w:iCs/>
              </w:rPr>
              <w:t>13-29</w:t>
            </w:r>
          </w:p>
        </w:tc>
        <w:tc>
          <w:tcPr>
            <w:tcW w:w="5871" w:type="dxa"/>
            <w:tcBorders>
              <w:top w:val="single" w:sz="4" w:space="0" w:color="auto"/>
              <w:left w:val="single" w:sz="4" w:space="0" w:color="auto"/>
              <w:bottom w:val="single" w:sz="4" w:space="0" w:color="auto"/>
              <w:right w:val="single" w:sz="4" w:space="0" w:color="auto"/>
            </w:tcBorders>
          </w:tcPr>
          <w:p w14:paraId="43E87FEE" w14:textId="77777777" w:rsidR="00AA5577" w:rsidRDefault="00AA5577" w:rsidP="004D067C">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gNBProc-NRPPa</w:t>
            </w:r>
            <w:r>
              <w:rPr>
                <w:bCs/>
                <w:iCs/>
              </w:rPr>
              <w:t xml:space="preserve"> </w:t>
            </w:r>
          </w:p>
          <w:p w14:paraId="498099E3" w14:textId="77777777" w:rsidR="00AA5577" w:rsidRPr="008C6544" w:rsidRDefault="00AA5577" w:rsidP="004D067C">
            <w:pPr>
              <w:rPr>
                <w:bCs/>
                <w:iCs/>
              </w:rPr>
            </w:pPr>
            <w:r w:rsidRPr="008C6544">
              <w:rPr>
                <w:bCs/>
                <w:iCs/>
              </w:rPr>
              <w:t>Processing delays:</w:t>
            </w:r>
            <w:r>
              <w:rPr>
                <w:bCs/>
                <w:iCs/>
              </w:rPr>
              <w:t xml:space="preserve"> 9 ms</w:t>
            </w:r>
          </w:p>
          <w:p w14:paraId="659C7DCB" w14:textId="77777777" w:rsidR="00AA5577" w:rsidRPr="008C6544" w:rsidRDefault="00AA5577" w:rsidP="004D067C">
            <w:pPr>
              <w:rPr>
                <w:bCs/>
                <w:iCs/>
              </w:rPr>
            </w:pPr>
            <w:r w:rsidRPr="008C6544">
              <w:rPr>
                <w:bCs/>
                <w:iCs/>
              </w:rPr>
              <w:t>-</w:t>
            </w:r>
            <w:r w:rsidRPr="008C6544">
              <w:rPr>
                <w:bCs/>
                <w:iCs/>
              </w:rPr>
              <w:tab/>
              <w:t>gNB</w:t>
            </w:r>
            <w:r>
              <w:rPr>
                <w:bCs/>
                <w:iCs/>
              </w:rPr>
              <w:t>: T</w:t>
            </w:r>
            <w:r>
              <w:rPr>
                <w:bCs/>
                <w:iCs/>
                <w:vertAlign w:val="subscript"/>
              </w:rPr>
              <w:t>gNBProc-NRPPa</w:t>
            </w:r>
            <w:r w:rsidRPr="00FB78BE">
              <w:rPr>
                <w:bCs/>
                <w:iCs/>
              </w:rPr>
              <w:t xml:space="preserve">= </w:t>
            </w:r>
            <w:r>
              <w:rPr>
                <w:bCs/>
                <w:iCs/>
              </w:rPr>
              <w:t>3</w:t>
            </w:r>
            <w:r w:rsidRPr="00FB78BE">
              <w:rPr>
                <w:bCs/>
                <w:iCs/>
              </w:rPr>
              <w:t>ms</w:t>
            </w:r>
          </w:p>
          <w:p w14:paraId="3F92B6E7" w14:textId="77777777" w:rsidR="00AA5577" w:rsidRPr="008C6544" w:rsidRDefault="00AA5577" w:rsidP="004D067C">
            <w:pPr>
              <w:rPr>
                <w:bCs/>
                <w:iCs/>
              </w:rPr>
            </w:pPr>
            <w:r w:rsidRPr="008C6544">
              <w:rPr>
                <w:bCs/>
                <w:iCs/>
              </w:rPr>
              <w:t>-</w:t>
            </w:r>
            <w:r w:rsidRPr="008C6544">
              <w:rPr>
                <w:bCs/>
                <w:iCs/>
              </w:rPr>
              <w:tab/>
            </w:r>
            <w:r>
              <w:rPr>
                <w:bCs/>
                <w:iCs/>
              </w:rPr>
              <w:t>AMF: T</w:t>
            </w:r>
            <w:r>
              <w:rPr>
                <w:bCs/>
                <w:iCs/>
                <w:vertAlign w:val="subscript"/>
              </w:rPr>
              <w:t>AMFProc</w:t>
            </w:r>
            <w:r w:rsidRPr="00FB78BE">
              <w:rPr>
                <w:bCs/>
                <w:iCs/>
              </w:rPr>
              <w:t xml:space="preserve">= </w:t>
            </w:r>
            <w:r>
              <w:rPr>
                <w:bCs/>
                <w:iCs/>
              </w:rPr>
              <w:t>3</w:t>
            </w:r>
            <w:r w:rsidRPr="00FB78BE">
              <w:rPr>
                <w:bCs/>
                <w:iCs/>
              </w:rPr>
              <w:t>ms</w:t>
            </w:r>
          </w:p>
          <w:p w14:paraId="7A7F93CE" w14:textId="77777777" w:rsidR="00AA5577" w:rsidRPr="008C6544" w:rsidRDefault="00AA5577" w:rsidP="004D067C">
            <w:pPr>
              <w:rPr>
                <w:bCs/>
                <w:iCs/>
              </w:rPr>
            </w:pPr>
            <w:r w:rsidRPr="008C6544">
              <w:rPr>
                <w:bCs/>
                <w:iCs/>
              </w:rPr>
              <w:lastRenderedPageBreak/>
              <w:t>-</w:t>
            </w:r>
            <w:r w:rsidRPr="008C6544">
              <w:rPr>
                <w:bCs/>
                <w:iCs/>
              </w:rPr>
              <w:tab/>
            </w:r>
            <w:r>
              <w:rPr>
                <w:bCs/>
                <w:iCs/>
              </w:rPr>
              <w:t>LMF: T</w:t>
            </w:r>
            <w:r>
              <w:rPr>
                <w:bCs/>
                <w:iCs/>
                <w:vertAlign w:val="subscript"/>
              </w:rPr>
              <w:t>LMFProc</w:t>
            </w:r>
            <w:r w:rsidRPr="00FB78BE">
              <w:rPr>
                <w:bCs/>
                <w:iCs/>
              </w:rPr>
              <w:t xml:space="preserve">= </w:t>
            </w:r>
            <w:r>
              <w:rPr>
                <w:bCs/>
                <w:iCs/>
              </w:rPr>
              <w:t>3</w:t>
            </w:r>
            <w:r w:rsidRPr="00FB78BE">
              <w:rPr>
                <w:bCs/>
                <w:iCs/>
              </w:rPr>
              <w:t>ms</w:t>
            </w:r>
          </w:p>
          <w:p w14:paraId="0B564884" w14:textId="77777777" w:rsidR="00AA5577" w:rsidRPr="008C6544" w:rsidRDefault="00AA5577" w:rsidP="004D067C">
            <w:pPr>
              <w:rPr>
                <w:bCs/>
                <w:iCs/>
              </w:rPr>
            </w:pPr>
            <w:r w:rsidRPr="008C6544">
              <w:rPr>
                <w:bCs/>
                <w:iCs/>
              </w:rPr>
              <w:t>Signalling delay:</w:t>
            </w:r>
            <w:r>
              <w:rPr>
                <w:bCs/>
                <w:iCs/>
              </w:rPr>
              <w:t>4-20ms</w:t>
            </w:r>
          </w:p>
          <w:p w14:paraId="08289B0A" w14:textId="77777777" w:rsidR="00AA5577" w:rsidRPr="008C6544" w:rsidRDefault="00AA5577" w:rsidP="004D067C">
            <w:pPr>
              <w:rPr>
                <w:bCs/>
                <w:iCs/>
              </w:rPr>
            </w:pPr>
            <w:r w:rsidRPr="008C6544">
              <w:rPr>
                <w:bCs/>
                <w:iCs/>
              </w:rPr>
              <w:t>-</w:t>
            </w:r>
            <w:r w:rsidRPr="008C6544">
              <w:rPr>
                <w:bCs/>
                <w:iCs/>
              </w:rPr>
              <w:tab/>
              <w:t>gNB-AMF</w:t>
            </w:r>
            <w:r>
              <w:rPr>
                <w:bCs/>
                <w:iCs/>
              </w:rPr>
              <w:t>: T</w:t>
            </w:r>
            <w:r>
              <w:rPr>
                <w:bCs/>
                <w:iCs/>
                <w:vertAlign w:val="subscript"/>
              </w:rPr>
              <w:t>gNB-AMF</w:t>
            </w:r>
            <w:r w:rsidRPr="00FB78BE">
              <w:rPr>
                <w:bCs/>
                <w:iCs/>
              </w:rPr>
              <w:t xml:space="preserve">= </w:t>
            </w:r>
            <w:r>
              <w:rPr>
                <w:bCs/>
                <w:iCs/>
              </w:rPr>
              <w:t>3-10</w:t>
            </w:r>
            <w:r w:rsidRPr="00FB78BE">
              <w:rPr>
                <w:bCs/>
                <w:iCs/>
              </w:rPr>
              <w:t>ms</w:t>
            </w:r>
          </w:p>
          <w:p w14:paraId="18D0931F" w14:textId="77777777" w:rsidR="00AA5577" w:rsidRPr="008C6544" w:rsidRDefault="00AA5577" w:rsidP="004D067C">
            <w:pPr>
              <w:rPr>
                <w:bCs/>
                <w:iCs/>
              </w:rPr>
            </w:pPr>
            <w:r w:rsidRPr="008C6544">
              <w:rPr>
                <w:bCs/>
                <w:iCs/>
              </w:rPr>
              <w:t>-</w:t>
            </w:r>
            <w:r w:rsidRPr="008C6544">
              <w:rPr>
                <w:bCs/>
                <w:iCs/>
              </w:rPr>
              <w:tab/>
              <w:t>AMF-LMF</w:t>
            </w:r>
            <w:r>
              <w:rPr>
                <w:bCs/>
                <w:iCs/>
              </w:rPr>
              <w:t>: T</w:t>
            </w:r>
            <w:r>
              <w:rPr>
                <w:bCs/>
                <w:iCs/>
                <w:vertAlign w:val="subscript"/>
              </w:rPr>
              <w:t>AMF-LMF</w:t>
            </w:r>
            <w:r w:rsidRPr="00FB78BE">
              <w:rPr>
                <w:bCs/>
                <w:iCs/>
              </w:rPr>
              <w:t xml:space="preserve">= </w:t>
            </w:r>
            <w:r>
              <w:rPr>
                <w:bCs/>
                <w:iCs/>
              </w:rPr>
              <w:t>1-10</w:t>
            </w:r>
            <w:r w:rsidRPr="00FB78BE">
              <w:rPr>
                <w:bCs/>
                <w:iCs/>
              </w:rPr>
              <w:t>ms</w:t>
            </w:r>
          </w:p>
          <w:p w14:paraId="14A8C07D" w14:textId="77777777" w:rsidR="00AA5577" w:rsidRDefault="00AA5577" w:rsidP="004D067C">
            <w:pPr>
              <w:rPr>
                <w:bCs/>
                <w:iCs/>
              </w:rPr>
            </w:pPr>
          </w:p>
        </w:tc>
      </w:tr>
      <w:tr w:rsidR="00AA5577" w14:paraId="362F6DEA" w14:textId="77777777" w:rsidTr="004D067C">
        <w:tc>
          <w:tcPr>
            <w:tcW w:w="2235" w:type="dxa"/>
            <w:tcBorders>
              <w:top w:val="single" w:sz="4" w:space="0" w:color="auto"/>
              <w:left w:val="single" w:sz="4" w:space="0" w:color="auto"/>
              <w:bottom w:val="single" w:sz="4" w:space="0" w:color="auto"/>
              <w:right w:val="single" w:sz="4" w:space="0" w:color="auto"/>
            </w:tcBorders>
          </w:tcPr>
          <w:p w14:paraId="31A4C42D" w14:textId="77777777" w:rsidR="00AA5577" w:rsidRDefault="00AA5577" w:rsidP="004D067C">
            <w:pPr>
              <w:rPr>
                <w:bCs/>
                <w:iCs/>
              </w:rPr>
            </w:pPr>
            <w:r>
              <w:rPr>
                <w:bCs/>
                <w:iCs/>
              </w:rPr>
              <w:lastRenderedPageBreak/>
              <w:t>Step 7 MAC Activate UE SRS transmission</w:t>
            </w:r>
          </w:p>
        </w:tc>
        <w:tc>
          <w:tcPr>
            <w:tcW w:w="1134" w:type="dxa"/>
            <w:tcBorders>
              <w:top w:val="single" w:sz="4" w:space="0" w:color="auto"/>
              <w:left w:val="single" w:sz="4" w:space="0" w:color="auto"/>
              <w:bottom w:val="single" w:sz="4" w:space="0" w:color="auto"/>
              <w:right w:val="single" w:sz="4" w:space="0" w:color="auto"/>
            </w:tcBorders>
          </w:tcPr>
          <w:p w14:paraId="1906C452" w14:textId="77777777" w:rsidR="00AA5577" w:rsidRDefault="00AA5577" w:rsidP="004D067C">
            <w:pPr>
              <w:rPr>
                <w:bCs/>
                <w:iCs/>
              </w:rPr>
            </w:pPr>
            <w:r>
              <w:rPr>
                <w:bCs/>
                <w:iCs/>
              </w:rPr>
              <w:t>1-3.5</w:t>
            </w:r>
          </w:p>
        </w:tc>
        <w:tc>
          <w:tcPr>
            <w:tcW w:w="5871" w:type="dxa"/>
            <w:tcBorders>
              <w:top w:val="single" w:sz="4" w:space="0" w:color="auto"/>
              <w:left w:val="single" w:sz="4" w:space="0" w:color="auto"/>
              <w:bottom w:val="single" w:sz="4" w:space="0" w:color="auto"/>
              <w:right w:val="single" w:sz="4" w:space="0" w:color="auto"/>
            </w:tcBorders>
          </w:tcPr>
          <w:p w14:paraId="33A64CB1" w14:textId="77777777" w:rsidR="00AA5577" w:rsidRDefault="00AA5577" w:rsidP="004D067C">
            <w:pPr>
              <w:rPr>
                <w:bCs/>
                <w:iCs/>
                <w:vertAlign w:val="subscript"/>
              </w:rPr>
            </w:pPr>
            <w:r>
              <w:rPr>
                <w:bCs/>
                <w:iCs/>
              </w:rPr>
              <w:t>T</w:t>
            </w:r>
            <w:r>
              <w:rPr>
                <w:bCs/>
                <w:iCs/>
                <w:vertAlign w:val="subscript"/>
              </w:rPr>
              <w:t>UE-gNB</w:t>
            </w:r>
            <w:r>
              <w:rPr>
                <w:bCs/>
                <w:iCs/>
              </w:rPr>
              <w:t xml:space="preserve"> +T</w:t>
            </w:r>
            <w:r>
              <w:rPr>
                <w:bCs/>
                <w:iCs/>
                <w:vertAlign w:val="subscript"/>
              </w:rPr>
              <w:t>UEProc-MAC-SRSAct</w:t>
            </w:r>
          </w:p>
          <w:p w14:paraId="0DD8E00C" w14:textId="77777777" w:rsidR="00AA5577" w:rsidRPr="008C6544" w:rsidRDefault="00AA5577" w:rsidP="004D067C">
            <w:pPr>
              <w:rPr>
                <w:bCs/>
                <w:iCs/>
              </w:rPr>
            </w:pPr>
            <w:r w:rsidRPr="008C6544">
              <w:rPr>
                <w:bCs/>
                <w:iCs/>
              </w:rPr>
              <w:t>Processing delays:</w:t>
            </w:r>
            <w:r>
              <w:rPr>
                <w:bCs/>
                <w:iCs/>
              </w:rPr>
              <w:t xml:space="preserve"> 13ms</w:t>
            </w:r>
          </w:p>
          <w:p w14:paraId="5417D33F" w14:textId="77777777" w:rsidR="00AA5577" w:rsidRDefault="00AA5577" w:rsidP="004D067C">
            <w:pPr>
              <w:rPr>
                <w:bCs/>
                <w:iCs/>
              </w:rPr>
            </w:pPr>
            <w:r w:rsidRPr="008C6544">
              <w:rPr>
                <w:bCs/>
                <w:iCs/>
              </w:rPr>
              <w:t>-</w:t>
            </w:r>
            <w:r w:rsidRPr="008C6544">
              <w:rPr>
                <w:bCs/>
                <w:iCs/>
              </w:rPr>
              <w:tab/>
              <w:t>UE</w:t>
            </w:r>
            <w:r>
              <w:rPr>
                <w:bCs/>
                <w:iCs/>
              </w:rPr>
              <w:t xml:space="preserve">: </w:t>
            </w:r>
          </w:p>
          <w:p w14:paraId="310FFC24" w14:textId="77777777" w:rsidR="00AA5577" w:rsidRPr="008C6544" w:rsidRDefault="00AA5577" w:rsidP="004D067C">
            <w:pPr>
              <w:rPr>
                <w:bCs/>
                <w:iCs/>
              </w:rPr>
            </w:pPr>
            <w:r>
              <w:rPr>
                <w:bCs/>
                <w:iCs/>
              </w:rPr>
              <w:t xml:space="preserve">               T</w:t>
            </w:r>
            <w:r>
              <w:rPr>
                <w:bCs/>
                <w:iCs/>
                <w:vertAlign w:val="subscript"/>
              </w:rPr>
              <w:t>UEProc-MAC-SRSAct</w:t>
            </w:r>
            <w:r w:rsidRPr="00FB78BE">
              <w:rPr>
                <w:bCs/>
                <w:iCs/>
              </w:rPr>
              <w:t xml:space="preserve"> = </w:t>
            </w:r>
            <w:r>
              <w:rPr>
                <w:bCs/>
                <w:iCs/>
              </w:rPr>
              <w:t>1-3</w:t>
            </w:r>
            <w:r w:rsidRPr="00FB78BE">
              <w:rPr>
                <w:bCs/>
                <w:iCs/>
              </w:rPr>
              <w:t>ms</w:t>
            </w:r>
            <w:r>
              <w:rPr>
                <w:bCs/>
                <w:iCs/>
              </w:rPr>
              <w:t xml:space="preserve"> </w:t>
            </w:r>
          </w:p>
          <w:p w14:paraId="4D48CC44" w14:textId="77777777" w:rsidR="00AA5577" w:rsidRPr="008C6544" w:rsidRDefault="00AA5577" w:rsidP="004D067C">
            <w:pPr>
              <w:rPr>
                <w:bCs/>
                <w:iCs/>
              </w:rPr>
            </w:pPr>
            <w:r w:rsidRPr="008C6544">
              <w:rPr>
                <w:bCs/>
                <w:iCs/>
              </w:rPr>
              <w:t>Signalling delay:</w:t>
            </w:r>
            <w:r>
              <w:rPr>
                <w:bCs/>
                <w:iCs/>
              </w:rPr>
              <w:t>0-0.5ms</w:t>
            </w:r>
          </w:p>
          <w:p w14:paraId="7CD128B6" w14:textId="77777777" w:rsidR="00AA5577" w:rsidRPr="008C6544" w:rsidRDefault="00AA5577" w:rsidP="004D067C">
            <w:pPr>
              <w:rPr>
                <w:bCs/>
                <w:iCs/>
              </w:rPr>
            </w:pPr>
            <w:r w:rsidRPr="008C6544">
              <w:rPr>
                <w:bCs/>
                <w:iCs/>
              </w:rPr>
              <w:t>-</w:t>
            </w:r>
            <w:r w:rsidRPr="008C6544">
              <w:rPr>
                <w:bCs/>
                <w:iCs/>
              </w:rPr>
              <w:tab/>
              <w:t>UE-gNB</w:t>
            </w:r>
            <w:r>
              <w:rPr>
                <w:bCs/>
                <w:iCs/>
              </w:rPr>
              <w:t>: T</w:t>
            </w:r>
            <w:r>
              <w:rPr>
                <w:bCs/>
                <w:iCs/>
                <w:vertAlign w:val="subscript"/>
              </w:rPr>
              <w:t>UE-gNB</w:t>
            </w:r>
            <w:r w:rsidRPr="00FB78BE">
              <w:rPr>
                <w:bCs/>
                <w:iCs/>
              </w:rPr>
              <w:t xml:space="preserve">= </w:t>
            </w:r>
            <w:r>
              <w:rPr>
                <w:bCs/>
                <w:iCs/>
              </w:rPr>
              <w:t>0-0.5</w:t>
            </w:r>
            <w:r w:rsidRPr="00FB78BE">
              <w:rPr>
                <w:bCs/>
                <w:iCs/>
              </w:rPr>
              <w:t>ms</w:t>
            </w:r>
          </w:p>
          <w:p w14:paraId="7F13D06A" w14:textId="77777777" w:rsidR="00AA5577" w:rsidRDefault="00AA5577" w:rsidP="004D067C">
            <w:pPr>
              <w:rPr>
                <w:bCs/>
                <w:iCs/>
              </w:rPr>
            </w:pPr>
          </w:p>
        </w:tc>
      </w:tr>
      <w:tr w:rsidR="00AA5577" w14:paraId="7F6A4411" w14:textId="77777777" w:rsidTr="004D067C">
        <w:tc>
          <w:tcPr>
            <w:tcW w:w="2235" w:type="dxa"/>
            <w:tcBorders>
              <w:top w:val="single" w:sz="4" w:space="0" w:color="auto"/>
              <w:left w:val="single" w:sz="4" w:space="0" w:color="auto"/>
              <w:bottom w:val="single" w:sz="4" w:space="0" w:color="auto"/>
              <w:right w:val="single" w:sz="4" w:space="0" w:color="auto"/>
            </w:tcBorders>
          </w:tcPr>
          <w:p w14:paraId="54988A24" w14:textId="77777777" w:rsidR="00AA5577" w:rsidRDefault="00AA5577" w:rsidP="004D067C">
            <w:pPr>
              <w:rPr>
                <w:bCs/>
                <w:iCs/>
              </w:rPr>
            </w:pPr>
            <w:r>
              <w:rPr>
                <w:bCs/>
                <w:iCs/>
              </w:rPr>
              <w:t>Step 8 NRPPa Request UE SRS activate Response</w:t>
            </w:r>
          </w:p>
        </w:tc>
        <w:tc>
          <w:tcPr>
            <w:tcW w:w="1134" w:type="dxa"/>
            <w:tcBorders>
              <w:top w:val="single" w:sz="4" w:space="0" w:color="auto"/>
              <w:left w:val="single" w:sz="4" w:space="0" w:color="auto"/>
              <w:bottom w:val="single" w:sz="4" w:space="0" w:color="auto"/>
              <w:right w:val="single" w:sz="4" w:space="0" w:color="auto"/>
            </w:tcBorders>
          </w:tcPr>
          <w:p w14:paraId="7AF862A3" w14:textId="77777777" w:rsidR="00AA5577" w:rsidRDefault="00AA5577" w:rsidP="004D067C">
            <w:pPr>
              <w:rPr>
                <w:bCs/>
                <w:iCs/>
              </w:rPr>
            </w:pPr>
            <w:r>
              <w:rPr>
                <w:bCs/>
                <w:iCs/>
              </w:rPr>
              <w:t>13-29</w:t>
            </w:r>
          </w:p>
        </w:tc>
        <w:tc>
          <w:tcPr>
            <w:tcW w:w="5871" w:type="dxa"/>
            <w:tcBorders>
              <w:top w:val="single" w:sz="4" w:space="0" w:color="auto"/>
              <w:left w:val="single" w:sz="4" w:space="0" w:color="auto"/>
              <w:bottom w:val="single" w:sz="4" w:space="0" w:color="auto"/>
              <w:right w:val="single" w:sz="4" w:space="0" w:color="auto"/>
            </w:tcBorders>
          </w:tcPr>
          <w:p w14:paraId="25ED0612" w14:textId="77777777" w:rsidR="00AA5577" w:rsidRDefault="00AA5577" w:rsidP="004D067C">
            <w:pPr>
              <w:rPr>
                <w:bCs/>
                <w:iCs/>
                <w:vertAlign w:val="subscript"/>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gNBProc-NRPPa</w:t>
            </w:r>
          </w:p>
          <w:p w14:paraId="110EA7F3" w14:textId="77777777" w:rsidR="00AA5577" w:rsidRPr="008C6544" w:rsidRDefault="00AA5577" w:rsidP="004D067C">
            <w:pPr>
              <w:rPr>
                <w:bCs/>
                <w:iCs/>
              </w:rPr>
            </w:pPr>
            <w:r w:rsidRPr="008C6544">
              <w:rPr>
                <w:bCs/>
                <w:iCs/>
              </w:rPr>
              <w:t>Processing delays:</w:t>
            </w:r>
            <w:r>
              <w:rPr>
                <w:bCs/>
                <w:iCs/>
              </w:rPr>
              <w:t xml:space="preserve"> 9 ms</w:t>
            </w:r>
          </w:p>
          <w:p w14:paraId="7A4DCCB9" w14:textId="77777777" w:rsidR="00AA5577" w:rsidRPr="008C6544" w:rsidRDefault="00AA5577" w:rsidP="004D067C">
            <w:pPr>
              <w:rPr>
                <w:bCs/>
                <w:iCs/>
              </w:rPr>
            </w:pPr>
            <w:r w:rsidRPr="008C6544">
              <w:rPr>
                <w:bCs/>
                <w:iCs/>
              </w:rPr>
              <w:t>-</w:t>
            </w:r>
            <w:r w:rsidRPr="008C6544">
              <w:rPr>
                <w:bCs/>
                <w:iCs/>
              </w:rPr>
              <w:tab/>
              <w:t>gNB</w:t>
            </w:r>
            <w:r>
              <w:rPr>
                <w:bCs/>
                <w:iCs/>
              </w:rPr>
              <w:t>: T</w:t>
            </w:r>
            <w:r>
              <w:rPr>
                <w:bCs/>
                <w:iCs/>
                <w:vertAlign w:val="subscript"/>
              </w:rPr>
              <w:t>gNBProc-NRPPa</w:t>
            </w:r>
            <w:r w:rsidRPr="00FB78BE">
              <w:rPr>
                <w:bCs/>
                <w:iCs/>
              </w:rPr>
              <w:t xml:space="preserve">= </w:t>
            </w:r>
            <w:r>
              <w:rPr>
                <w:bCs/>
                <w:iCs/>
              </w:rPr>
              <w:t>3</w:t>
            </w:r>
            <w:r w:rsidRPr="00FB78BE">
              <w:rPr>
                <w:bCs/>
                <w:iCs/>
              </w:rPr>
              <w:t>ms</w:t>
            </w:r>
          </w:p>
          <w:p w14:paraId="15B3BEEF" w14:textId="77777777" w:rsidR="00AA5577" w:rsidRPr="008C6544" w:rsidRDefault="00AA5577" w:rsidP="004D067C">
            <w:pPr>
              <w:rPr>
                <w:bCs/>
                <w:iCs/>
              </w:rPr>
            </w:pPr>
            <w:r w:rsidRPr="008C6544">
              <w:rPr>
                <w:bCs/>
                <w:iCs/>
              </w:rPr>
              <w:t>-</w:t>
            </w:r>
            <w:r w:rsidRPr="008C6544">
              <w:rPr>
                <w:bCs/>
                <w:iCs/>
              </w:rPr>
              <w:tab/>
            </w:r>
            <w:r>
              <w:rPr>
                <w:bCs/>
                <w:iCs/>
              </w:rPr>
              <w:t>AMF: T</w:t>
            </w:r>
            <w:r>
              <w:rPr>
                <w:bCs/>
                <w:iCs/>
                <w:vertAlign w:val="subscript"/>
              </w:rPr>
              <w:t>AMFProc</w:t>
            </w:r>
            <w:r w:rsidRPr="00FB78BE">
              <w:rPr>
                <w:bCs/>
                <w:iCs/>
              </w:rPr>
              <w:t xml:space="preserve">= </w:t>
            </w:r>
            <w:r>
              <w:rPr>
                <w:bCs/>
                <w:iCs/>
              </w:rPr>
              <w:t>3</w:t>
            </w:r>
            <w:r w:rsidRPr="00FB78BE">
              <w:rPr>
                <w:bCs/>
                <w:iCs/>
              </w:rPr>
              <w:t>ms</w:t>
            </w:r>
          </w:p>
          <w:p w14:paraId="2BB095B1" w14:textId="77777777" w:rsidR="00AA5577" w:rsidRPr="008C6544" w:rsidRDefault="00AA5577" w:rsidP="004D067C">
            <w:pPr>
              <w:rPr>
                <w:bCs/>
                <w:iCs/>
              </w:rPr>
            </w:pPr>
            <w:r w:rsidRPr="008C6544">
              <w:rPr>
                <w:bCs/>
                <w:iCs/>
              </w:rPr>
              <w:t>-</w:t>
            </w:r>
            <w:r w:rsidRPr="008C6544">
              <w:rPr>
                <w:bCs/>
                <w:iCs/>
              </w:rPr>
              <w:tab/>
            </w:r>
            <w:r>
              <w:rPr>
                <w:bCs/>
                <w:iCs/>
              </w:rPr>
              <w:t>LMF: T</w:t>
            </w:r>
            <w:r>
              <w:rPr>
                <w:bCs/>
                <w:iCs/>
                <w:vertAlign w:val="subscript"/>
              </w:rPr>
              <w:t>LMFProc</w:t>
            </w:r>
            <w:r w:rsidRPr="00FB78BE">
              <w:rPr>
                <w:bCs/>
                <w:iCs/>
              </w:rPr>
              <w:t xml:space="preserve">= </w:t>
            </w:r>
            <w:r>
              <w:rPr>
                <w:bCs/>
                <w:iCs/>
              </w:rPr>
              <w:t>3</w:t>
            </w:r>
            <w:r w:rsidRPr="00FB78BE">
              <w:rPr>
                <w:bCs/>
                <w:iCs/>
              </w:rPr>
              <w:t>ms</w:t>
            </w:r>
          </w:p>
          <w:p w14:paraId="306B69FD" w14:textId="77777777" w:rsidR="00AA5577" w:rsidRPr="008C6544" w:rsidRDefault="00AA5577" w:rsidP="004D067C">
            <w:pPr>
              <w:rPr>
                <w:bCs/>
                <w:iCs/>
              </w:rPr>
            </w:pPr>
            <w:r w:rsidRPr="008C6544">
              <w:rPr>
                <w:bCs/>
                <w:iCs/>
              </w:rPr>
              <w:t>Signalling delay:</w:t>
            </w:r>
            <w:r>
              <w:rPr>
                <w:bCs/>
                <w:iCs/>
              </w:rPr>
              <w:t>4-20ms</w:t>
            </w:r>
          </w:p>
          <w:p w14:paraId="23CDDBB7" w14:textId="77777777" w:rsidR="00AA5577" w:rsidRPr="008C6544" w:rsidRDefault="00AA5577" w:rsidP="004D067C">
            <w:pPr>
              <w:rPr>
                <w:bCs/>
                <w:iCs/>
              </w:rPr>
            </w:pPr>
            <w:r w:rsidRPr="008C6544">
              <w:rPr>
                <w:bCs/>
                <w:iCs/>
              </w:rPr>
              <w:t>-</w:t>
            </w:r>
            <w:r w:rsidRPr="008C6544">
              <w:rPr>
                <w:bCs/>
                <w:iCs/>
              </w:rPr>
              <w:tab/>
              <w:t>gNB-AMF</w:t>
            </w:r>
            <w:r>
              <w:rPr>
                <w:bCs/>
                <w:iCs/>
              </w:rPr>
              <w:t>: T</w:t>
            </w:r>
            <w:r>
              <w:rPr>
                <w:bCs/>
                <w:iCs/>
                <w:vertAlign w:val="subscript"/>
              </w:rPr>
              <w:t>gNB-AMF</w:t>
            </w:r>
            <w:r w:rsidRPr="00FB78BE">
              <w:rPr>
                <w:bCs/>
                <w:iCs/>
              </w:rPr>
              <w:t xml:space="preserve">= </w:t>
            </w:r>
            <w:r>
              <w:rPr>
                <w:bCs/>
                <w:iCs/>
              </w:rPr>
              <w:t>3-10</w:t>
            </w:r>
            <w:r w:rsidRPr="00FB78BE">
              <w:rPr>
                <w:bCs/>
                <w:iCs/>
              </w:rPr>
              <w:t>ms</w:t>
            </w:r>
          </w:p>
          <w:p w14:paraId="2B72B5ED" w14:textId="77777777" w:rsidR="00AA5577" w:rsidRPr="008C6544" w:rsidRDefault="00AA5577" w:rsidP="004D067C">
            <w:pPr>
              <w:rPr>
                <w:bCs/>
                <w:iCs/>
              </w:rPr>
            </w:pPr>
            <w:r w:rsidRPr="008C6544">
              <w:rPr>
                <w:bCs/>
                <w:iCs/>
              </w:rPr>
              <w:t>-</w:t>
            </w:r>
            <w:r w:rsidRPr="008C6544">
              <w:rPr>
                <w:bCs/>
                <w:iCs/>
              </w:rPr>
              <w:tab/>
              <w:t>AMF-LMF</w:t>
            </w:r>
            <w:r>
              <w:rPr>
                <w:bCs/>
                <w:iCs/>
              </w:rPr>
              <w:t>: T</w:t>
            </w:r>
            <w:r>
              <w:rPr>
                <w:bCs/>
                <w:iCs/>
                <w:vertAlign w:val="subscript"/>
              </w:rPr>
              <w:t>AMF-LMF</w:t>
            </w:r>
            <w:r w:rsidRPr="00FB78BE">
              <w:rPr>
                <w:bCs/>
                <w:iCs/>
              </w:rPr>
              <w:t xml:space="preserve">= </w:t>
            </w:r>
            <w:r>
              <w:rPr>
                <w:bCs/>
                <w:iCs/>
              </w:rPr>
              <w:t>1-10</w:t>
            </w:r>
            <w:r w:rsidRPr="00FB78BE">
              <w:rPr>
                <w:bCs/>
                <w:iCs/>
              </w:rPr>
              <w:t>ms</w:t>
            </w:r>
          </w:p>
          <w:p w14:paraId="6ABA12A5" w14:textId="77777777" w:rsidR="00AA5577" w:rsidRDefault="00AA5577" w:rsidP="004D067C">
            <w:pPr>
              <w:rPr>
                <w:bCs/>
                <w:iCs/>
              </w:rPr>
            </w:pPr>
          </w:p>
        </w:tc>
      </w:tr>
      <w:tr w:rsidR="00AA5577" w14:paraId="3E22D329" w14:textId="77777777" w:rsidTr="004D067C">
        <w:tc>
          <w:tcPr>
            <w:tcW w:w="2235" w:type="dxa"/>
            <w:tcBorders>
              <w:top w:val="single" w:sz="4" w:space="0" w:color="auto"/>
              <w:left w:val="single" w:sz="4" w:space="0" w:color="auto"/>
              <w:bottom w:val="single" w:sz="4" w:space="0" w:color="auto"/>
              <w:right w:val="single" w:sz="4" w:space="0" w:color="auto"/>
            </w:tcBorders>
          </w:tcPr>
          <w:p w14:paraId="2AC2313F" w14:textId="77777777" w:rsidR="00AA5577" w:rsidRDefault="00AA5577" w:rsidP="004D067C">
            <w:pPr>
              <w:rPr>
                <w:bCs/>
                <w:iCs/>
              </w:rPr>
            </w:pPr>
            <w:r>
              <w:rPr>
                <w:bCs/>
                <w:iCs/>
              </w:rPr>
              <w:t>Step 9 NRPPa MEASUREMENT REQUEST</w:t>
            </w:r>
          </w:p>
        </w:tc>
        <w:tc>
          <w:tcPr>
            <w:tcW w:w="1134" w:type="dxa"/>
            <w:tcBorders>
              <w:top w:val="single" w:sz="4" w:space="0" w:color="auto"/>
              <w:left w:val="single" w:sz="4" w:space="0" w:color="auto"/>
              <w:bottom w:val="single" w:sz="4" w:space="0" w:color="auto"/>
              <w:right w:val="single" w:sz="4" w:space="0" w:color="auto"/>
            </w:tcBorders>
          </w:tcPr>
          <w:p w14:paraId="76E7F51B" w14:textId="77777777" w:rsidR="00AA5577" w:rsidRDefault="00AA5577" w:rsidP="004D067C">
            <w:pPr>
              <w:rPr>
                <w:bCs/>
                <w:iCs/>
              </w:rPr>
            </w:pPr>
            <w:r>
              <w:rPr>
                <w:bCs/>
                <w:iCs/>
              </w:rPr>
              <w:t>13-29</w:t>
            </w:r>
          </w:p>
        </w:tc>
        <w:tc>
          <w:tcPr>
            <w:tcW w:w="5871" w:type="dxa"/>
            <w:tcBorders>
              <w:top w:val="single" w:sz="4" w:space="0" w:color="auto"/>
              <w:left w:val="single" w:sz="4" w:space="0" w:color="auto"/>
              <w:bottom w:val="single" w:sz="4" w:space="0" w:color="auto"/>
              <w:right w:val="single" w:sz="4" w:space="0" w:color="auto"/>
            </w:tcBorders>
          </w:tcPr>
          <w:p w14:paraId="3BB307FE" w14:textId="77777777" w:rsidR="00AA5577" w:rsidRDefault="00AA5577" w:rsidP="004D067C">
            <w:pPr>
              <w:rPr>
                <w:bCs/>
                <w:iCs/>
                <w:vertAlign w:val="subscript"/>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gNBProc-NRPPa</w:t>
            </w:r>
          </w:p>
          <w:p w14:paraId="5E46666D" w14:textId="77777777" w:rsidR="00AA5577" w:rsidRPr="008C6544" w:rsidRDefault="00AA5577" w:rsidP="004D067C">
            <w:pPr>
              <w:rPr>
                <w:bCs/>
                <w:iCs/>
              </w:rPr>
            </w:pPr>
            <w:r w:rsidRPr="008C6544">
              <w:rPr>
                <w:bCs/>
                <w:iCs/>
              </w:rPr>
              <w:t>Processing delays:</w:t>
            </w:r>
            <w:r>
              <w:rPr>
                <w:bCs/>
                <w:iCs/>
              </w:rPr>
              <w:t xml:space="preserve"> 9 ms</w:t>
            </w:r>
          </w:p>
          <w:p w14:paraId="4DD4448E" w14:textId="77777777" w:rsidR="00AA5577" w:rsidRPr="008C6544" w:rsidRDefault="00AA5577" w:rsidP="004D067C">
            <w:pPr>
              <w:rPr>
                <w:bCs/>
                <w:iCs/>
              </w:rPr>
            </w:pPr>
            <w:r w:rsidRPr="008C6544">
              <w:rPr>
                <w:bCs/>
                <w:iCs/>
              </w:rPr>
              <w:t>-</w:t>
            </w:r>
            <w:r w:rsidRPr="008C6544">
              <w:rPr>
                <w:bCs/>
                <w:iCs/>
              </w:rPr>
              <w:tab/>
              <w:t>gNB</w:t>
            </w:r>
            <w:r>
              <w:rPr>
                <w:bCs/>
                <w:iCs/>
              </w:rPr>
              <w:t>: T</w:t>
            </w:r>
            <w:r>
              <w:rPr>
                <w:bCs/>
                <w:iCs/>
                <w:vertAlign w:val="subscript"/>
              </w:rPr>
              <w:t>gNBProc-NRPPa</w:t>
            </w:r>
            <w:r w:rsidRPr="00FB78BE">
              <w:rPr>
                <w:bCs/>
                <w:iCs/>
              </w:rPr>
              <w:t xml:space="preserve">= </w:t>
            </w:r>
            <w:r>
              <w:rPr>
                <w:bCs/>
                <w:iCs/>
              </w:rPr>
              <w:t>3</w:t>
            </w:r>
            <w:r w:rsidRPr="00FB78BE">
              <w:rPr>
                <w:bCs/>
                <w:iCs/>
              </w:rPr>
              <w:t>ms</w:t>
            </w:r>
          </w:p>
          <w:p w14:paraId="6356D712" w14:textId="77777777" w:rsidR="00AA5577" w:rsidRPr="008C6544" w:rsidRDefault="00AA5577" w:rsidP="004D067C">
            <w:pPr>
              <w:rPr>
                <w:bCs/>
                <w:iCs/>
              </w:rPr>
            </w:pPr>
            <w:r w:rsidRPr="008C6544">
              <w:rPr>
                <w:bCs/>
                <w:iCs/>
              </w:rPr>
              <w:t>-</w:t>
            </w:r>
            <w:r w:rsidRPr="008C6544">
              <w:rPr>
                <w:bCs/>
                <w:iCs/>
              </w:rPr>
              <w:tab/>
            </w:r>
            <w:r>
              <w:rPr>
                <w:bCs/>
                <w:iCs/>
              </w:rPr>
              <w:t>AMF: T</w:t>
            </w:r>
            <w:r>
              <w:rPr>
                <w:bCs/>
                <w:iCs/>
                <w:vertAlign w:val="subscript"/>
              </w:rPr>
              <w:t>AMFProc</w:t>
            </w:r>
            <w:r w:rsidRPr="00FB78BE">
              <w:rPr>
                <w:bCs/>
                <w:iCs/>
              </w:rPr>
              <w:t xml:space="preserve">= </w:t>
            </w:r>
            <w:r>
              <w:rPr>
                <w:bCs/>
                <w:iCs/>
              </w:rPr>
              <w:t>3</w:t>
            </w:r>
            <w:r w:rsidRPr="00FB78BE">
              <w:rPr>
                <w:bCs/>
                <w:iCs/>
              </w:rPr>
              <w:t>ms</w:t>
            </w:r>
          </w:p>
          <w:p w14:paraId="1585C56D" w14:textId="77777777" w:rsidR="00AA5577" w:rsidRPr="008C6544" w:rsidRDefault="00AA5577" w:rsidP="004D067C">
            <w:pPr>
              <w:rPr>
                <w:bCs/>
                <w:iCs/>
              </w:rPr>
            </w:pPr>
            <w:r w:rsidRPr="008C6544">
              <w:rPr>
                <w:bCs/>
                <w:iCs/>
              </w:rPr>
              <w:t>-</w:t>
            </w:r>
            <w:r w:rsidRPr="008C6544">
              <w:rPr>
                <w:bCs/>
                <w:iCs/>
              </w:rPr>
              <w:tab/>
            </w:r>
            <w:r>
              <w:rPr>
                <w:bCs/>
                <w:iCs/>
              </w:rPr>
              <w:t>LMF: T</w:t>
            </w:r>
            <w:r>
              <w:rPr>
                <w:bCs/>
                <w:iCs/>
                <w:vertAlign w:val="subscript"/>
              </w:rPr>
              <w:t>LMFProc</w:t>
            </w:r>
            <w:r w:rsidRPr="00FB78BE">
              <w:rPr>
                <w:bCs/>
                <w:iCs/>
              </w:rPr>
              <w:t xml:space="preserve">= </w:t>
            </w:r>
            <w:r>
              <w:rPr>
                <w:bCs/>
                <w:iCs/>
              </w:rPr>
              <w:t>3</w:t>
            </w:r>
            <w:r w:rsidRPr="00FB78BE">
              <w:rPr>
                <w:bCs/>
                <w:iCs/>
              </w:rPr>
              <w:t>ms</w:t>
            </w:r>
          </w:p>
          <w:p w14:paraId="47F3B20D" w14:textId="77777777" w:rsidR="00AA5577" w:rsidRPr="008C6544" w:rsidRDefault="00AA5577" w:rsidP="004D067C">
            <w:pPr>
              <w:rPr>
                <w:bCs/>
                <w:iCs/>
              </w:rPr>
            </w:pPr>
            <w:r w:rsidRPr="008C6544">
              <w:rPr>
                <w:bCs/>
                <w:iCs/>
              </w:rPr>
              <w:t>Signalling delay:</w:t>
            </w:r>
            <w:r>
              <w:rPr>
                <w:bCs/>
                <w:iCs/>
              </w:rPr>
              <w:t>4-20ms</w:t>
            </w:r>
          </w:p>
          <w:p w14:paraId="6B027330" w14:textId="77777777" w:rsidR="00AA5577" w:rsidRPr="008C6544" w:rsidRDefault="00AA5577" w:rsidP="004D067C">
            <w:pPr>
              <w:rPr>
                <w:bCs/>
                <w:iCs/>
              </w:rPr>
            </w:pPr>
            <w:r w:rsidRPr="008C6544">
              <w:rPr>
                <w:bCs/>
                <w:iCs/>
              </w:rPr>
              <w:t>-</w:t>
            </w:r>
            <w:r w:rsidRPr="008C6544">
              <w:rPr>
                <w:bCs/>
                <w:iCs/>
              </w:rPr>
              <w:tab/>
              <w:t>gNB-AMF</w:t>
            </w:r>
            <w:r>
              <w:rPr>
                <w:bCs/>
                <w:iCs/>
              </w:rPr>
              <w:t>: T</w:t>
            </w:r>
            <w:r>
              <w:rPr>
                <w:bCs/>
                <w:iCs/>
                <w:vertAlign w:val="subscript"/>
              </w:rPr>
              <w:t>gNB-AMF</w:t>
            </w:r>
            <w:r w:rsidRPr="00FB78BE">
              <w:rPr>
                <w:bCs/>
                <w:iCs/>
              </w:rPr>
              <w:t xml:space="preserve">= </w:t>
            </w:r>
            <w:r>
              <w:rPr>
                <w:bCs/>
                <w:iCs/>
              </w:rPr>
              <w:t>3-10</w:t>
            </w:r>
            <w:r w:rsidRPr="00FB78BE">
              <w:rPr>
                <w:bCs/>
                <w:iCs/>
              </w:rPr>
              <w:t>ms</w:t>
            </w:r>
          </w:p>
          <w:p w14:paraId="5809E9CE" w14:textId="77777777" w:rsidR="00AA5577" w:rsidRPr="008C6544" w:rsidRDefault="00AA5577" w:rsidP="004D067C">
            <w:pPr>
              <w:rPr>
                <w:bCs/>
                <w:iCs/>
              </w:rPr>
            </w:pPr>
            <w:r w:rsidRPr="008C6544">
              <w:rPr>
                <w:bCs/>
                <w:iCs/>
              </w:rPr>
              <w:t>-</w:t>
            </w:r>
            <w:r w:rsidRPr="008C6544">
              <w:rPr>
                <w:bCs/>
                <w:iCs/>
              </w:rPr>
              <w:tab/>
              <w:t>AMF-LMF</w:t>
            </w:r>
            <w:r>
              <w:rPr>
                <w:bCs/>
                <w:iCs/>
              </w:rPr>
              <w:t>: T</w:t>
            </w:r>
            <w:r>
              <w:rPr>
                <w:bCs/>
                <w:iCs/>
                <w:vertAlign w:val="subscript"/>
              </w:rPr>
              <w:t>AMF-LMF</w:t>
            </w:r>
            <w:r w:rsidRPr="00FB78BE">
              <w:rPr>
                <w:bCs/>
                <w:iCs/>
              </w:rPr>
              <w:t xml:space="preserve">= </w:t>
            </w:r>
            <w:r>
              <w:rPr>
                <w:bCs/>
                <w:iCs/>
              </w:rPr>
              <w:t>1-10</w:t>
            </w:r>
            <w:r w:rsidRPr="00FB78BE">
              <w:rPr>
                <w:bCs/>
                <w:iCs/>
              </w:rPr>
              <w:t>ms</w:t>
            </w:r>
          </w:p>
          <w:p w14:paraId="0F5B56EF" w14:textId="77777777" w:rsidR="00AA5577" w:rsidRDefault="00AA5577" w:rsidP="004D067C">
            <w:pPr>
              <w:rPr>
                <w:bCs/>
                <w:iCs/>
              </w:rPr>
            </w:pPr>
          </w:p>
        </w:tc>
      </w:tr>
      <w:tr w:rsidR="00AA5577" w14:paraId="4620E86E" w14:textId="77777777" w:rsidTr="004D067C">
        <w:tc>
          <w:tcPr>
            <w:tcW w:w="2235" w:type="dxa"/>
            <w:tcBorders>
              <w:top w:val="single" w:sz="4" w:space="0" w:color="auto"/>
              <w:left w:val="single" w:sz="4" w:space="0" w:color="auto"/>
              <w:bottom w:val="single" w:sz="4" w:space="0" w:color="auto"/>
              <w:right w:val="single" w:sz="4" w:space="0" w:color="auto"/>
            </w:tcBorders>
          </w:tcPr>
          <w:p w14:paraId="590B988C" w14:textId="77777777" w:rsidR="00AA5577" w:rsidRDefault="00AA5577" w:rsidP="004D067C">
            <w:pPr>
              <w:rPr>
                <w:bCs/>
                <w:iCs/>
              </w:rPr>
            </w:pPr>
            <w:r>
              <w:rPr>
                <w:bCs/>
                <w:iCs/>
              </w:rPr>
              <w:lastRenderedPageBreak/>
              <w:t>Step 10 LPP Provide Assistance Data</w:t>
            </w:r>
          </w:p>
        </w:tc>
        <w:tc>
          <w:tcPr>
            <w:tcW w:w="1134" w:type="dxa"/>
            <w:tcBorders>
              <w:top w:val="single" w:sz="4" w:space="0" w:color="auto"/>
              <w:left w:val="single" w:sz="4" w:space="0" w:color="auto"/>
              <w:bottom w:val="single" w:sz="4" w:space="0" w:color="auto"/>
              <w:right w:val="single" w:sz="4" w:space="0" w:color="auto"/>
            </w:tcBorders>
          </w:tcPr>
          <w:p w14:paraId="2CE805BB" w14:textId="77777777" w:rsidR="00AA5577" w:rsidRDefault="00AA5577" w:rsidP="004D067C">
            <w:pPr>
              <w:rPr>
                <w:bCs/>
                <w:iCs/>
              </w:rPr>
            </w:pPr>
            <w:r>
              <w:rPr>
                <w:bCs/>
                <w:iCs/>
              </w:rPr>
              <w:t>28-44.5</w:t>
            </w:r>
          </w:p>
        </w:tc>
        <w:tc>
          <w:tcPr>
            <w:tcW w:w="5871" w:type="dxa"/>
            <w:tcBorders>
              <w:top w:val="single" w:sz="4" w:space="0" w:color="auto"/>
              <w:left w:val="single" w:sz="4" w:space="0" w:color="auto"/>
              <w:bottom w:val="single" w:sz="4" w:space="0" w:color="auto"/>
              <w:right w:val="single" w:sz="4" w:space="0" w:color="auto"/>
            </w:tcBorders>
          </w:tcPr>
          <w:p w14:paraId="5C30ACBA" w14:textId="77777777" w:rsidR="00AA5577" w:rsidRDefault="00AA5577" w:rsidP="004D067C">
            <w:pPr>
              <w:rPr>
                <w:bCs/>
                <w:iCs/>
                <w:vertAlign w:val="subscript"/>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r>
              <w:rPr>
                <w:bCs/>
                <w:iCs/>
              </w:rPr>
              <w:t xml:space="preserve"> +T</w:t>
            </w:r>
            <w:r>
              <w:rPr>
                <w:bCs/>
                <w:iCs/>
                <w:vertAlign w:val="subscript"/>
              </w:rPr>
              <w:t>UE-gNB</w:t>
            </w:r>
            <w:r>
              <w:rPr>
                <w:bCs/>
                <w:iCs/>
              </w:rPr>
              <w:t xml:space="preserve">+ </w:t>
            </w:r>
          </w:p>
          <w:p w14:paraId="525F3496" w14:textId="77777777" w:rsidR="00AA5577" w:rsidRDefault="00AA5577" w:rsidP="004D067C">
            <w:pPr>
              <w:rPr>
                <w:bCs/>
                <w:iCs/>
              </w:rPr>
            </w:pPr>
            <w:r>
              <w:rPr>
                <w:bCs/>
                <w:iCs/>
              </w:rPr>
              <w:t>T</w:t>
            </w:r>
            <w:r>
              <w:rPr>
                <w:bCs/>
                <w:iCs/>
                <w:vertAlign w:val="subscript"/>
              </w:rPr>
              <w:t>UEProc-RRCDLInfo</w:t>
            </w:r>
            <w:r>
              <w:rPr>
                <w:bCs/>
                <w:iCs/>
              </w:rPr>
              <w:t>+ T</w:t>
            </w:r>
            <w:r>
              <w:rPr>
                <w:bCs/>
                <w:iCs/>
                <w:vertAlign w:val="subscript"/>
              </w:rPr>
              <w:t>UEProc-LPPAssi</w:t>
            </w:r>
          </w:p>
          <w:p w14:paraId="2971303E" w14:textId="77777777" w:rsidR="00AA5577" w:rsidRPr="008C6544" w:rsidRDefault="00AA5577" w:rsidP="004D067C">
            <w:pPr>
              <w:rPr>
                <w:bCs/>
                <w:iCs/>
              </w:rPr>
            </w:pPr>
            <w:r w:rsidRPr="008C6544">
              <w:rPr>
                <w:bCs/>
                <w:iCs/>
              </w:rPr>
              <w:t>Processing delays:</w:t>
            </w:r>
            <w:r>
              <w:rPr>
                <w:bCs/>
                <w:iCs/>
              </w:rPr>
              <w:t xml:space="preserve"> 24ms</w:t>
            </w:r>
          </w:p>
          <w:p w14:paraId="76547484" w14:textId="77777777" w:rsidR="00AA5577" w:rsidRDefault="00AA5577" w:rsidP="004D067C">
            <w:pPr>
              <w:rPr>
                <w:bCs/>
                <w:iCs/>
              </w:rPr>
            </w:pPr>
            <w:r w:rsidRPr="008C6544">
              <w:rPr>
                <w:bCs/>
                <w:iCs/>
              </w:rPr>
              <w:t>-</w:t>
            </w:r>
            <w:r w:rsidRPr="008C6544">
              <w:rPr>
                <w:bCs/>
                <w:iCs/>
              </w:rPr>
              <w:tab/>
              <w:t>UE</w:t>
            </w:r>
            <w:r>
              <w:rPr>
                <w:bCs/>
                <w:iCs/>
              </w:rPr>
              <w:t xml:space="preserve">: </w:t>
            </w:r>
          </w:p>
          <w:p w14:paraId="2106DC6C" w14:textId="77777777" w:rsidR="00AA5577" w:rsidRDefault="00AA5577" w:rsidP="004D067C">
            <w:pPr>
              <w:rPr>
                <w:bCs/>
                <w:iCs/>
              </w:rPr>
            </w:pPr>
            <w:r>
              <w:rPr>
                <w:bCs/>
                <w:iCs/>
              </w:rPr>
              <w:t xml:space="preserve">              T</w:t>
            </w:r>
            <w:r>
              <w:rPr>
                <w:bCs/>
                <w:iCs/>
                <w:vertAlign w:val="subscript"/>
              </w:rPr>
              <w:t>UEProc-RRCDLInfo</w:t>
            </w:r>
            <w:r w:rsidRPr="00FB78BE">
              <w:rPr>
                <w:bCs/>
                <w:iCs/>
              </w:rPr>
              <w:t>= 5ms</w:t>
            </w:r>
          </w:p>
          <w:p w14:paraId="1F42E770" w14:textId="77777777" w:rsidR="00AA5577" w:rsidRPr="008C6544" w:rsidRDefault="00AA5577" w:rsidP="004D067C">
            <w:pPr>
              <w:rPr>
                <w:bCs/>
                <w:iCs/>
              </w:rPr>
            </w:pPr>
            <w:r>
              <w:rPr>
                <w:bCs/>
                <w:iCs/>
              </w:rPr>
              <w:t xml:space="preserve">              T</w:t>
            </w:r>
            <w:r>
              <w:rPr>
                <w:bCs/>
                <w:iCs/>
                <w:vertAlign w:val="subscript"/>
              </w:rPr>
              <w:t>UEProc-LPPAssi</w:t>
            </w:r>
            <w:r w:rsidRPr="00FB78BE">
              <w:rPr>
                <w:bCs/>
                <w:iCs/>
              </w:rPr>
              <w:t xml:space="preserve">= </w:t>
            </w:r>
            <w:r>
              <w:rPr>
                <w:bCs/>
                <w:iCs/>
              </w:rPr>
              <w:t>10</w:t>
            </w:r>
            <w:r w:rsidRPr="00FB78BE">
              <w:rPr>
                <w:bCs/>
                <w:iCs/>
              </w:rPr>
              <w:t>ms</w:t>
            </w:r>
          </w:p>
          <w:p w14:paraId="64B5831C" w14:textId="77777777" w:rsidR="00AA5577" w:rsidRPr="008C6544" w:rsidRDefault="00AA5577" w:rsidP="004D067C">
            <w:pPr>
              <w:rPr>
                <w:bCs/>
                <w:iCs/>
              </w:rPr>
            </w:pPr>
            <w:r w:rsidRPr="008C6544">
              <w:rPr>
                <w:bCs/>
                <w:iCs/>
              </w:rPr>
              <w:t>-</w:t>
            </w:r>
            <w:r w:rsidRPr="008C6544">
              <w:rPr>
                <w:bCs/>
                <w:iCs/>
              </w:rPr>
              <w:tab/>
              <w:t>gNB</w:t>
            </w:r>
            <w:r>
              <w:rPr>
                <w:bCs/>
                <w:iCs/>
              </w:rPr>
              <w:t>: T</w:t>
            </w:r>
            <w:r>
              <w:rPr>
                <w:bCs/>
                <w:iCs/>
                <w:vertAlign w:val="subscript"/>
              </w:rPr>
              <w:t>gNBProc-NAS/LPP</w:t>
            </w:r>
            <w:r w:rsidRPr="00FB78BE">
              <w:rPr>
                <w:bCs/>
                <w:iCs/>
              </w:rPr>
              <w:t xml:space="preserve">= </w:t>
            </w:r>
            <w:r>
              <w:rPr>
                <w:bCs/>
                <w:iCs/>
              </w:rPr>
              <w:t>3</w:t>
            </w:r>
            <w:r w:rsidRPr="00FB78BE">
              <w:rPr>
                <w:bCs/>
                <w:iCs/>
              </w:rPr>
              <w:t>ms</w:t>
            </w:r>
          </w:p>
          <w:p w14:paraId="2273B7B1" w14:textId="77777777" w:rsidR="00AA5577" w:rsidRPr="008C6544" w:rsidRDefault="00AA5577" w:rsidP="004D067C">
            <w:pPr>
              <w:rPr>
                <w:bCs/>
                <w:iCs/>
              </w:rPr>
            </w:pPr>
            <w:r w:rsidRPr="008C6544">
              <w:rPr>
                <w:bCs/>
                <w:iCs/>
              </w:rPr>
              <w:t>-</w:t>
            </w:r>
            <w:r w:rsidRPr="008C6544">
              <w:rPr>
                <w:bCs/>
                <w:iCs/>
              </w:rPr>
              <w:tab/>
            </w:r>
            <w:r>
              <w:rPr>
                <w:bCs/>
                <w:iCs/>
              </w:rPr>
              <w:t>AMF: T</w:t>
            </w:r>
            <w:r>
              <w:rPr>
                <w:bCs/>
                <w:iCs/>
                <w:vertAlign w:val="subscript"/>
              </w:rPr>
              <w:t>AMFProc</w:t>
            </w:r>
            <w:r w:rsidRPr="00FB78BE">
              <w:rPr>
                <w:bCs/>
                <w:iCs/>
              </w:rPr>
              <w:t xml:space="preserve">= </w:t>
            </w:r>
            <w:r>
              <w:rPr>
                <w:bCs/>
                <w:iCs/>
              </w:rPr>
              <w:t>3</w:t>
            </w:r>
            <w:r w:rsidRPr="00FB78BE">
              <w:rPr>
                <w:bCs/>
                <w:iCs/>
              </w:rPr>
              <w:t>ms</w:t>
            </w:r>
          </w:p>
          <w:p w14:paraId="4C5AD811" w14:textId="77777777" w:rsidR="00AA5577" w:rsidRPr="008C6544" w:rsidRDefault="00AA5577" w:rsidP="004D067C">
            <w:pPr>
              <w:rPr>
                <w:bCs/>
                <w:iCs/>
              </w:rPr>
            </w:pPr>
            <w:r w:rsidRPr="008C6544">
              <w:rPr>
                <w:bCs/>
                <w:iCs/>
              </w:rPr>
              <w:t>-</w:t>
            </w:r>
            <w:r w:rsidRPr="008C6544">
              <w:rPr>
                <w:bCs/>
                <w:iCs/>
              </w:rPr>
              <w:tab/>
            </w:r>
            <w:r>
              <w:rPr>
                <w:bCs/>
                <w:iCs/>
              </w:rPr>
              <w:t>LMF: T</w:t>
            </w:r>
            <w:r>
              <w:rPr>
                <w:bCs/>
                <w:iCs/>
                <w:vertAlign w:val="subscript"/>
              </w:rPr>
              <w:t>LMFProc</w:t>
            </w:r>
            <w:r w:rsidRPr="00FB78BE">
              <w:rPr>
                <w:bCs/>
                <w:iCs/>
              </w:rPr>
              <w:t xml:space="preserve">= </w:t>
            </w:r>
            <w:r>
              <w:rPr>
                <w:bCs/>
                <w:iCs/>
              </w:rPr>
              <w:t>3</w:t>
            </w:r>
            <w:r w:rsidRPr="00FB78BE">
              <w:rPr>
                <w:bCs/>
                <w:iCs/>
              </w:rPr>
              <w:t>ms</w:t>
            </w:r>
          </w:p>
          <w:p w14:paraId="541FEB0D" w14:textId="77777777" w:rsidR="00AA5577" w:rsidRPr="008C6544" w:rsidRDefault="00AA5577" w:rsidP="004D067C">
            <w:pPr>
              <w:rPr>
                <w:bCs/>
                <w:iCs/>
              </w:rPr>
            </w:pPr>
            <w:r w:rsidRPr="008C6544">
              <w:rPr>
                <w:bCs/>
                <w:iCs/>
              </w:rPr>
              <w:t>Signalling delay:</w:t>
            </w:r>
            <w:r>
              <w:rPr>
                <w:bCs/>
                <w:iCs/>
              </w:rPr>
              <w:t>4-20.5ms</w:t>
            </w:r>
          </w:p>
          <w:p w14:paraId="67893A9F" w14:textId="77777777" w:rsidR="00AA5577" w:rsidRPr="008C6544" w:rsidRDefault="00AA5577" w:rsidP="004D067C">
            <w:pPr>
              <w:rPr>
                <w:bCs/>
                <w:iCs/>
              </w:rPr>
            </w:pPr>
            <w:r w:rsidRPr="008C6544">
              <w:rPr>
                <w:bCs/>
                <w:iCs/>
              </w:rPr>
              <w:t>-</w:t>
            </w:r>
            <w:r w:rsidRPr="008C6544">
              <w:rPr>
                <w:bCs/>
                <w:iCs/>
              </w:rPr>
              <w:tab/>
              <w:t>UE-gNB</w:t>
            </w:r>
            <w:r>
              <w:rPr>
                <w:bCs/>
                <w:iCs/>
              </w:rPr>
              <w:t>: T</w:t>
            </w:r>
            <w:r>
              <w:rPr>
                <w:bCs/>
                <w:iCs/>
                <w:vertAlign w:val="subscript"/>
              </w:rPr>
              <w:t>UE-gNB</w:t>
            </w:r>
            <w:r w:rsidRPr="00FB78BE">
              <w:rPr>
                <w:bCs/>
                <w:iCs/>
              </w:rPr>
              <w:t xml:space="preserve">= </w:t>
            </w:r>
            <w:r>
              <w:rPr>
                <w:bCs/>
                <w:iCs/>
              </w:rPr>
              <w:t>0-0.5</w:t>
            </w:r>
            <w:r w:rsidRPr="00FB78BE">
              <w:rPr>
                <w:bCs/>
                <w:iCs/>
              </w:rPr>
              <w:t>ms</w:t>
            </w:r>
          </w:p>
          <w:p w14:paraId="169ACAFE" w14:textId="77777777" w:rsidR="00AA5577" w:rsidRPr="008C6544" w:rsidRDefault="00AA5577" w:rsidP="004D067C">
            <w:pPr>
              <w:rPr>
                <w:bCs/>
                <w:iCs/>
              </w:rPr>
            </w:pPr>
            <w:r w:rsidRPr="008C6544">
              <w:rPr>
                <w:bCs/>
                <w:iCs/>
              </w:rPr>
              <w:t>-</w:t>
            </w:r>
            <w:r w:rsidRPr="008C6544">
              <w:rPr>
                <w:bCs/>
                <w:iCs/>
              </w:rPr>
              <w:tab/>
              <w:t>gNB-AMF</w:t>
            </w:r>
            <w:r>
              <w:rPr>
                <w:bCs/>
                <w:iCs/>
              </w:rPr>
              <w:t>: T</w:t>
            </w:r>
            <w:r>
              <w:rPr>
                <w:bCs/>
                <w:iCs/>
                <w:vertAlign w:val="subscript"/>
              </w:rPr>
              <w:t>gNB-AMF</w:t>
            </w:r>
            <w:r w:rsidRPr="00FB78BE">
              <w:rPr>
                <w:bCs/>
                <w:iCs/>
              </w:rPr>
              <w:t xml:space="preserve">= </w:t>
            </w:r>
            <w:r>
              <w:rPr>
                <w:bCs/>
                <w:iCs/>
              </w:rPr>
              <w:t>3-10</w:t>
            </w:r>
            <w:r w:rsidRPr="00FB78BE">
              <w:rPr>
                <w:bCs/>
                <w:iCs/>
              </w:rPr>
              <w:t>ms</w:t>
            </w:r>
          </w:p>
          <w:p w14:paraId="4B6A34F6" w14:textId="77777777" w:rsidR="00AA5577" w:rsidRPr="008C6544" w:rsidRDefault="00AA5577" w:rsidP="004D067C">
            <w:pPr>
              <w:rPr>
                <w:bCs/>
                <w:iCs/>
              </w:rPr>
            </w:pPr>
            <w:r w:rsidRPr="008C6544">
              <w:rPr>
                <w:bCs/>
                <w:iCs/>
              </w:rPr>
              <w:t>-</w:t>
            </w:r>
            <w:r w:rsidRPr="008C6544">
              <w:rPr>
                <w:bCs/>
                <w:iCs/>
              </w:rPr>
              <w:tab/>
              <w:t>AMF-LMF</w:t>
            </w:r>
            <w:r>
              <w:rPr>
                <w:bCs/>
                <w:iCs/>
              </w:rPr>
              <w:t>: T</w:t>
            </w:r>
            <w:r>
              <w:rPr>
                <w:bCs/>
                <w:iCs/>
                <w:vertAlign w:val="subscript"/>
              </w:rPr>
              <w:t>AMF-LMF</w:t>
            </w:r>
            <w:r w:rsidRPr="00FB78BE">
              <w:rPr>
                <w:bCs/>
                <w:iCs/>
              </w:rPr>
              <w:t xml:space="preserve">= </w:t>
            </w:r>
            <w:r>
              <w:rPr>
                <w:bCs/>
                <w:iCs/>
              </w:rPr>
              <w:t>1-10</w:t>
            </w:r>
            <w:r w:rsidRPr="00FB78BE">
              <w:rPr>
                <w:bCs/>
                <w:iCs/>
              </w:rPr>
              <w:t>ms</w:t>
            </w:r>
          </w:p>
          <w:p w14:paraId="447E8E2B" w14:textId="77777777" w:rsidR="00AA5577" w:rsidRDefault="00AA5577" w:rsidP="004D067C">
            <w:pPr>
              <w:rPr>
                <w:bCs/>
                <w:iCs/>
              </w:rPr>
            </w:pPr>
          </w:p>
        </w:tc>
      </w:tr>
      <w:tr w:rsidR="00AA5577" w14:paraId="0D75CE3B" w14:textId="77777777" w:rsidTr="004D067C">
        <w:tc>
          <w:tcPr>
            <w:tcW w:w="2235" w:type="dxa"/>
            <w:tcBorders>
              <w:top w:val="single" w:sz="4" w:space="0" w:color="auto"/>
              <w:left w:val="single" w:sz="4" w:space="0" w:color="auto"/>
              <w:bottom w:val="single" w:sz="4" w:space="0" w:color="auto"/>
              <w:right w:val="single" w:sz="4" w:space="0" w:color="auto"/>
            </w:tcBorders>
          </w:tcPr>
          <w:p w14:paraId="77819182" w14:textId="77777777" w:rsidR="00AA5577" w:rsidRDefault="00AA5577" w:rsidP="004D067C">
            <w:pPr>
              <w:rPr>
                <w:bCs/>
                <w:iCs/>
              </w:rPr>
            </w:pPr>
            <w:r>
              <w:rPr>
                <w:bCs/>
                <w:iCs/>
              </w:rPr>
              <w:t>Step 11 LPP Request Location Information</w:t>
            </w:r>
          </w:p>
        </w:tc>
        <w:tc>
          <w:tcPr>
            <w:tcW w:w="1134" w:type="dxa"/>
            <w:tcBorders>
              <w:top w:val="single" w:sz="4" w:space="0" w:color="auto"/>
              <w:left w:val="single" w:sz="4" w:space="0" w:color="auto"/>
              <w:bottom w:val="single" w:sz="4" w:space="0" w:color="auto"/>
              <w:right w:val="single" w:sz="4" w:space="0" w:color="auto"/>
            </w:tcBorders>
          </w:tcPr>
          <w:p w14:paraId="40B8285B" w14:textId="77777777" w:rsidR="00AA5577" w:rsidRDefault="00AA5577" w:rsidP="004D067C">
            <w:pPr>
              <w:rPr>
                <w:bCs/>
                <w:iCs/>
              </w:rPr>
            </w:pPr>
            <w:r>
              <w:rPr>
                <w:bCs/>
                <w:iCs/>
              </w:rPr>
              <w:t>23-39.5</w:t>
            </w:r>
          </w:p>
        </w:tc>
        <w:tc>
          <w:tcPr>
            <w:tcW w:w="5871" w:type="dxa"/>
            <w:tcBorders>
              <w:top w:val="single" w:sz="4" w:space="0" w:color="auto"/>
              <w:left w:val="single" w:sz="4" w:space="0" w:color="auto"/>
              <w:bottom w:val="single" w:sz="4" w:space="0" w:color="auto"/>
              <w:right w:val="single" w:sz="4" w:space="0" w:color="auto"/>
            </w:tcBorders>
          </w:tcPr>
          <w:p w14:paraId="73F0F5E9" w14:textId="77777777" w:rsidR="00AA5577" w:rsidRDefault="00AA5577" w:rsidP="004D067C">
            <w:pPr>
              <w:rPr>
                <w:bCs/>
                <w:iCs/>
                <w:vertAlign w:val="subscript"/>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r>
              <w:rPr>
                <w:bCs/>
                <w:iCs/>
              </w:rPr>
              <w:t xml:space="preserve"> +T</w:t>
            </w:r>
            <w:r>
              <w:rPr>
                <w:bCs/>
                <w:iCs/>
                <w:vertAlign w:val="subscript"/>
              </w:rPr>
              <w:t>UE-gNB</w:t>
            </w:r>
            <w:r>
              <w:rPr>
                <w:bCs/>
                <w:iCs/>
              </w:rPr>
              <w:t xml:space="preserve">+ </w:t>
            </w:r>
          </w:p>
          <w:p w14:paraId="7E16D717" w14:textId="77777777" w:rsidR="00AA5577" w:rsidRDefault="00AA5577" w:rsidP="004D067C">
            <w:pPr>
              <w:rPr>
                <w:bCs/>
                <w:iCs/>
              </w:rPr>
            </w:pPr>
            <w:r>
              <w:rPr>
                <w:bCs/>
                <w:iCs/>
              </w:rPr>
              <w:t>T</w:t>
            </w:r>
            <w:r>
              <w:rPr>
                <w:bCs/>
                <w:iCs/>
                <w:vertAlign w:val="subscript"/>
              </w:rPr>
              <w:t>UEProc-RRCDLInfo</w:t>
            </w:r>
            <w:r>
              <w:rPr>
                <w:bCs/>
                <w:iCs/>
              </w:rPr>
              <w:t>+ T</w:t>
            </w:r>
            <w:r>
              <w:rPr>
                <w:bCs/>
                <w:iCs/>
                <w:vertAlign w:val="subscript"/>
              </w:rPr>
              <w:t>UEProc-LPPLocationRe</w:t>
            </w:r>
          </w:p>
          <w:p w14:paraId="4D46797A" w14:textId="77777777" w:rsidR="00AA5577" w:rsidRPr="008C6544" w:rsidRDefault="00AA5577" w:rsidP="004D067C">
            <w:pPr>
              <w:rPr>
                <w:bCs/>
                <w:iCs/>
              </w:rPr>
            </w:pPr>
            <w:r w:rsidRPr="008C6544">
              <w:rPr>
                <w:bCs/>
                <w:iCs/>
              </w:rPr>
              <w:t>Processing delays:</w:t>
            </w:r>
            <w:r>
              <w:rPr>
                <w:bCs/>
                <w:iCs/>
              </w:rPr>
              <w:t xml:space="preserve"> 19ms</w:t>
            </w:r>
          </w:p>
          <w:p w14:paraId="23AF1B5B" w14:textId="77777777" w:rsidR="00AA5577" w:rsidRDefault="00AA5577" w:rsidP="004D067C">
            <w:pPr>
              <w:rPr>
                <w:bCs/>
                <w:iCs/>
              </w:rPr>
            </w:pPr>
            <w:r w:rsidRPr="008C6544">
              <w:rPr>
                <w:bCs/>
                <w:iCs/>
              </w:rPr>
              <w:t>-</w:t>
            </w:r>
            <w:r w:rsidRPr="008C6544">
              <w:rPr>
                <w:bCs/>
                <w:iCs/>
              </w:rPr>
              <w:tab/>
              <w:t>UE</w:t>
            </w:r>
            <w:r>
              <w:rPr>
                <w:bCs/>
                <w:iCs/>
              </w:rPr>
              <w:t xml:space="preserve">: </w:t>
            </w:r>
          </w:p>
          <w:p w14:paraId="0FB94A54" w14:textId="77777777" w:rsidR="00AA5577" w:rsidRDefault="00AA5577" w:rsidP="004D067C">
            <w:pPr>
              <w:rPr>
                <w:bCs/>
                <w:iCs/>
              </w:rPr>
            </w:pPr>
            <w:r>
              <w:rPr>
                <w:bCs/>
                <w:iCs/>
              </w:rPr>
              <w:t xml:space="preserve">              T</w:t>
            </w:r>
            <w:r>
              <w:rPr>
                <w:bCs/>
                <w:iCs/>
                <w:vertAlign w:val="subscript"/>
              </w:rPr>
              <w:t>UEProc-RRCDLInfo</w:t>
            </w:r>
            <w:r w:rsidRPr="00FB78BE">
              <w:rPr>
                <w:bCs/>
                <w:iCs/>
              </w:rPr>
              <w:t>= 5ms</w:t>
            </w:r>
          </w:p>
          <w:p w14:paraId="52652AF1" w14:textId="77777777" w:rsidR="00AA5577" w:rsidRPr="008C6544" w:rsidRDefault="00AA5577" w:rsidP="004D067C">
            <w:pPr>
              <w:rPr>
                <w:bCs/>
                <w:iCs/>
              </w:rPr>
            </w:pPr>
            <w:r>
              <w:rPr>
                <w:bCs/>
                <w:iCs/>
              </w:rPr>
              <w:t xml:space="preserve">              T</w:t>
            </w:r>
            <w:r>
              <w:rPr>
                <w:bCs/>
                <w:iCs/>
                <w:vertAlign w:val="subscript"/>
              </w:rPr>
              <w:t>UEProc-LPPLocationRe</w:t>
            </w:r>
            <w:r w:rsidRPr="00FB78BE">
              <w:rPr>
                <w:bCs/>
                <w:iCs/>
              </w:rPr>
              <w:t xml:space="preserve"> = 5ms</w:t>
            </w:r>
          </w:p>
          <w:p w14:paraId="0E2D42C2" w14:textId="77777777" w:rsidR="00AA5577" w:rsidRPr="008C6544" w:rsidRDefault="00AA5577" w:rsidP="004D067C">
            <w:pPr>
              <w:rPr>
                <w:bCs/>
                <w:iCs/>
              </w:rPr>
            </w:pPr>
            <w:r w:rsidRPr="008C6544">
              <w:rPr>
                <w:bCs/>
                <w:iCs/>
              </w:rPr>
              <w:t>-</w:t>
            </w:r>
            <w:r w:rsidRPr="008C6544">
              <w:rPr>
                <w:bCs/>
                <w:iCs/>
              </w:rPr>
              <w:tab/>
              <w:t>gNB</w:t>
            </w:r>
            <w:r>
              <w:rPr>
                <w:bCs/>
                <w:iCs/>
              </w:rPr>
              <w:t>: T</w:t>
            </w:r>
            <w:r>
              <w:rPr>
                <w:bCs/>
                <w:iCs/>
                <w:vertAlign w:val="subscript"/>
              </w:rPr>
              <w:t>gNBProc-NAS/LPP</w:t>
            </w:r>
            <w:r w:rsidRPr="00FB78BE">
              <w:rPr>
                <w:bCs/>
                <w:iCs/>
              </w:rPr>
              <w:t xml:space="preserve">= </w:t>
            </w:r>
            <w:r>
              <w:rPr>
                <w:bCs/>
                <w:iCs/>
              </w:rPr>
              <w:t>3</w:t>
            </w:r>
            <w:r w:rsidRPr="00FB78BE">
              <w:rPr>
                <w:bCs/>
                <w:iCs/>
              </w:rPr>
              <w:t>ms</w:t>
            </w:r>
          </w:p>
          <w:p w14:paraId="7966D2D5" w14:textId="77777777" w:rsidR="00AA5577" w:rsidRPr="008C6544" w:rsidRDefault="00AA5577" w:rsidP="004D067C">
            <w:pPr>
              <w:rPr>
                <w:bCs/>
                <w:iCs/>
              </w:rPr>
            </w:pPr>
            <w:r w:rsidRPr="008C6544">
              <w:rPr>
                <w:bCs/>
                <w:iCs/>
              </w:rPr>
              <w:t>-</w:t>
            </w:r>
            <w:r w:rsidRPr="008C6544">
              <w:rPr>
                <w:bCs/>
                <w:iCs/>
              </w:rPr>
              <w:tab/>
            </w:r>
            <w:r>
              <w:rPr>
                <w:bCs/>
                <w:iCs/>
              </w:rPr>
              <w:t>AMF: T</w:t>
            </w:r>
            <w:r>
              <w:rPr>
                <w:bCs/>
                <w:iCs/>
                <w:vertAlign w:val="subscript"/>
              </w:rPr>
              <w:t>AMFProc</w:t>
            </w:r>
            <w:r w:rsidRPr="00FB78BE">
              <w:rPr>
                <w:bCs/>
                <w:iCs/>
              </w:rPr>
              <w:t xml:space="preserve">= </w:t>
            </w:r>
            <w:r>
              <w:rPr>
                <w:bCs/>
                <w:iCs/>
              </w:rPr>
              <w:t>3</w:t>
            </w:r>
            <w:r w:rsidRPr="00FB78BE">
              <w:rPr>
                <w:bCs/>
                <w:iCs/>
              </w:rPr>
              <w:t>ms</w:t>
            </w:r>
          </w:p>
          <w:p w14:paraId="78B324B8" w14:textId="77777777" w:rsidR="00AA5577" w:rsidRPr="008C6544" w:rsidRDefault="00AA5577" w:rsidP="004D067C">
            <w:pPr>
              <w:rPr>
                <w:bCs/>
                <w:iCs/>
              </w:rPr>
            </w:pPr>
            <w:r w:rsidRPr="008C6544">
              <w:rPr>
                <w:bCs/>
                <w:iCs/>
              </w:rPr>
              <w:t>-</w:t>
            </w:r>
            <w:r w:rsidRPr="008C6544">
              <w:rPr>
                <w:bCs/>
                <w:iCs/>
              </w:rPr>
              <w:tab/>
            </w:r>
            <w:r>
              <w:rPr>
                <w:bCs/>
                <w:iCs/>
              </w:rPr>
              <w:t>LMF: T</w:t>
            </w:r>
            <w:r>
              <w:rPr>
                <w:bCs/>
                <w:iCs/>
                <w:vertAlign w:val="subscript"/>
              </w:rPr>
              <w:t>LMFProc</w:t>
            </w:r>
            <w:r w:rsidRPr="00FB78BE">
              <w:rPr>
                <w:bCs/>
                <w:iCs/>
              </w:rPr>
              <w:t xml:space="preserve">= </w:t>
            </w:r>
            <w:r>
              <w:rPr>
                <w:bCs/>
                <w:iCs/>
              </w:rPr>
              <w:t>3</w:t>
            </w:r>
            <w:r w:rsidRPr="00FB78BE">
              <w:rPr>
                <w:bCs/>
                <w:iCs/>
              </w:rPr>
              <w:t>ms</w:t>
            </w:r>
          </w:p>
          <w:p w14:paraId="0B94A40D" w14:textId="77777777" w:rsidR="00AA5577" w:rsidRPr="008C6544" w:rsidRDefault="00AA5577" w:rsidP="004D067C">
            <w:pPr>
              <w:rPr>
                <w:bCs/>
                <w:iCs/>
              </w:rPr>
            </w:pPr>
            <w:r w:rsidRPr="008C6544">
              <w:rPr>
                <w:bCs/>
                <w:iCs/>
              </w:rPr>
              <w:t>Signalling delay:</w:t>
            </w:r>
            <w:r>
              <w:rPr>
                <w:bCs/>
                <w:iCs/>
              </w:rPr>
              <w:t>4-20.5ms</w:t>
            </w:r>
          </w:p>
          <w:p w14:paraId="60664E47" w14:textId="77777777" w:rsidR="00AA5577" w:rsidRPr="008C6544" w:rsidRDefault="00AA5577" w:rsidP="004D067C">
            <w:pPr>
              <w:rPr>
                <w:bCs/>
                <w:iCs/>
              </w:rPr>
            </w:pPr>
            <w:r w:rsidRPr="008C6544">
              <w:rPr>
                <w:bCs/>
                <w:iCs/>
              </w:rPr>
              <w:t>-</w:t>
            </w:r>
            <w:r w:rsidRPr="008C6544">
              <w:rPr>
                <w:bCs/>
                <w:iCs/>
              </w:rPr>
              <w:tab/>
              <w:t>UE-gNB</w:t>
            </w:r>
            <w:r>
              <w:rPr>
                <w:bCs/>
                <w:iCs/>
              </w:rPr>
              <w:t>: T</w:t>
            </w:r>
            <w:r>
              <w:rPr>
                <w:bCs/>
                <w:iCs/>
                <w:vertAlign w:val="subscript"/>
              </w:rPr>
              <w:t>UE-gNB</w:t>
            </w:r>
            <w:r w:rsidRPr="00FB78BE">
              <w:rPr>
                <w:bCs/>
                <w:iCs/>
              </w:rPr>
              <w:t xml:space="preserve">= </w:t>
            </w:r>
            <w:r>
              <w:rPr>
                <w:bCs/>
                <w:iCs/>
              </w:rPr>
              <w:t>0-0.5</w:t>
            </w:r>
            <w:r w:rsidRPr="00FB78BE">
              <w:rPr>
                <w:bCs/>
                <w:iCs/>
              </w:rPr>
              <w:t>ms</w:t>
            </w:r>
          </w:p>
          <w:p w14:paraId="4FD5E58A" w14:textId="77777777" w:rsidR="00AA5577" w:rsidRPr="008C6544" w:rsidRDefault="00AA5577" w:rsidP="004D067C">
            <w:pPr>
              <w:rPr>
                <w:bCs/>
                <w:iCs/>
              </w:rPr>
            </w:pPr>
            <w:r w:rsidRPr="008C6544">
              <w:rPr>
                <w:bCs/>
                <w:iCs/>
              </w:rPr>
              <w:t>-</w:t>
            </w:r>
            <w:r w:rsidRPr="008C6544">
              <w:rPr>
                <w:bCs/>
                <w:iCs/>
              </w:rPr>
              <w:tab/>
              <w:t>gNB-AMF</w:t>
            </w:r>
            <w:r>
              <w:rPr>
                <w:bCs/>
                <w:iCs/>
              </w:rPr>
              <w:t>: T</w:t>
            </w:r>
            <w:r>
              <w:rPr>
                <w:bCs/>
                <w:iCs/>
                <w:vertAlign w:val="subscript"/>
              </w:rPr>
              <w:t>gNB-AMF</w:t>
            </w:r>
            <w:r w:rsidRPr="00FB78BE">
              <w:rPr>
                <w:bCs/>
                <w:iCs/>
              </w:rPr>
              <w:t xml:space="preserve">= </w:t>
            </w:r>
            <w:r>
              <w:rPr>
                <w:bCs/>
                <w:iCs/>
              </w:rPr>
              <w:t>3-10</w:t>
            </w:r>
            <w:r w:rsidRPr="00FB78BE">
              <w:rPr>
                <w:bCs/>
                <w:iCs/>
              </w:rPr>
              <w:t>ms</w:t>
            </w:r>
          </w:p>
          <w:p w14:paraId="5BD3C09D" w14:textId="77777777" w:rsidR="00AA5577" w:rsidRPr="008C6544" w:rsidRDefault="00AA5577" w:rsidP="004D067C">
            <w:pPr>
              <w:rPr>
                <w:bCs/>
                <w:iCs/>
              </w:rPr>
            </w:pPr>
            <w:r w:rsidRPr="008C6544">
              <w:rPr>
                <w:bCs/>
                <w:iCs/>
              </w:rPr>
              <w:t>-</w:t>
            </w:r>
            <w:r w:rsidRPr="008C6544">
              <w:rPr>
                <w:bCs/>
                <w:iCs/>
              </w:rPr>
              <w:tab/>
              <w:t>AMF-LMF</w:t>
            </w:r>
            <w:r>
              <w:rPr>
                <w:bCs/>
                <w:iCs/>
              </w:rPr>
              <w:t>: T</w:t>
            </w:r>
            <w:r>
              <w:rPr>
                <w:bCs/>
                <w:iCs/>
                <w:vertAlign w:val="subscript"/>
              </w:rPr>
              <w:t>AMF-LMF</w:t>
            </w:r>
            <w:r w:rsidRPr="00FB78BE">
              <w:rPr>
                <w:bCs/>
                <w:iCs/>
              </w:rPr>
              <w:t xml:space="preserve">= </w:t>
            </w:r>
            <w:r>
              <w:rPr>
                <w:bCs/>
                <w:iCs/>
              </w:rPr>
              <w:t>1-10</w:t>
            </w:r>
            <w:r w:rsidRPr="00FB78BE">
              <w:rPr>
                <w:bCs/>
                <w:iCs/>
              </w:rPr>
              <w:t>ms</w:t>
            </w:r>
          </w:p>
          <w:p w14:paraId="65912CF0" w14:textId="77777777" w:rsidR="00AA5577" w:rsidRDefault="00AA5577" w:rsidP="004D067C">
            <w:pPr>
              <w:rPr>
                <w:bCs/>
                <w:iCs/>
              </w:rPr>
            </w:pPr>
          </w:p>
        </w:tc>
      </w:tr>
      <w:tr w:rsidR="00AA5577" w14:paraId="540D9EFB" w14:textId="77777777" w:rsidTr="004D067C">
        <w:tc>
          <w:tcPr>
            <w:tcW w:w="2235" w:type="dxa"/>
            <w:tcBorders>
              <w:top w:val="single" w:sz="4" w:space="0" w:color="auto"/>
              <w:left w:val="single" w:sz="4" w:space="0" w:color="auto"/>
              <w:bottom w:val="single" w:sz="4" w:space="0" w:color="auto"/>
              <w:right w:val="single" w:sz="4" w:space="0" w:color="auto"/>
            </w:tcBorders>
          </w:tcPr>
          <w:p w14:paraId="7B755524" w14:textId="77777777" w:rsidR="00AA5577" w:rsidRDefault="00AA5577" w:rsidP="004D067C">
            <w:pPr>
              <w:rPr>
                <w:bCs/>
                <w:iCs/>
              </w:rPr>
            </w:pPr>
            <w:r>
              <w:rPr>
                <w:bCs/>
                <w:iCs/>
              </w:rPr>
              <w:t>Step 12 RRC Location Measurement Indication</w:t>
            </w:r>
          </w:p>
        </w:tc>
        <w:tc>
          <w:tcPr>
            <w:tcW w:w="1134" w:type="dxa"/>
            <w:tcBorders>
              <w:top w:val="single" w:sz="4" w:space="0" w:color="auto"/>
              <w:left w:val="single" w:sz="4" w:space="0" w:color="auto"/>
              <w:bottom w:val="single" w:sz="4" w:space="0" w:color="auto"/>
              <w:right w:val="single" w:sz="4" w:space="0" w:color="auto"/>
            </w:tcBorders>
          </w:tcPr>
          <w:p w14:paraId="5F50509E" w14:textId="77777777" w:rsidR="00AA5577" w:rsidRDefault="00AA5577" w:rsidP="004D067C">
            <w:pPr>
              <w:rPr>
                <w:bCs/>
                <w:iCs/>
              </w:rPr>
            </w:pPr>
            <w:r>
              <w:rPr>
                <w:bCs/>
                <w:iCs/>
              </w:rPr>
              <w:t>5-8.5</w:t>
            </w:r>
          </w:p>
        </w:tc>
        <w:tc>
          <w:tcPr>
            <w:tcW w:w="5871" w:type="dxa"/>
            <w:tcBorders>
              <w:top w:val="single" w:sz="4" w:space="0" w:color="auto"/>
              <w:left w:val="single" w:sz="4" w:space="0" w:color="auto"/>
              <w:bottom w:val="single" w:sz="4" w:space="0" w:color="auto"/>
              <w:right w:val="single" w:sz="4" w:space="0" w:color="auto"/>
            </w:tcBorders>
          </w:tcPr>
          <w:p w14:paraId="2731B80F" w14:textId="77777777" w:rsidR="00AA5577" w:rsidRDefault="00AA5577" w:rsidP="004D067C">
            <w:r>
              <w:rPr>
                <w:bCs/>
                <w:iCs/>
              </w:rPr>
              <w:t>T</w:t>
            </w:r>
            <w:r>
              <w:rPr>
                <w:bCs/>
                <w:iCs/>
                <w:vertAlign w:val="subscript"/>
              </w:rPr>
              <w:t>UEProc-RRCLocationMeas</w:t>
            </w:r>
            <w:r>
              <w:rPr>
                <w:bCs/>
                <w:iCs/>
              </w:rPr>
              <w:t xml:space="preserve"> + T</w:t>
            </w:r>
            <w:r>
              <w:rPr>
                <w:bCs/>
                <w:iCs/>
                <w:vertAlign w:val="subscript"/>
              </w:rPr>
              <w:t>UE-gNB</w:t>
            </w:r>
            <w:r>
              <w:rPr>
                <w:bCs/>
                <w:iCs/>
              </w:rPr>
              <w:t>+ T</w:t>
            </w:r>
            <w:r>
              <w:rPr>
                <w:bCs/>
                <w:iCs/>
                <w:vertAlign w:val="subscript"/>
              </w:rPr>
              <w:t>gNBProc-RRC</w:t>
            </w:r>
          </w:p>
          <w:p w14:paraId="396ED830" w14:textId="77777777" w:rsidR="00AA5577" w:rsidRPr="008C6544" w:rsidRDefault="00AA5577" w:rsidP="004D067C">
            <w:pPr>
              <w:rPr>
                <w:bCs/>
                <w:iCs/>
              </w:rPr>
            </w:pPr>
            <w:r w:rsidRPr="008C6544">
              <w:rPr>
                <w:bCs/>
                <w:iCs/>
              </w:rPr>
              <w:t>Processing delays:</w:t>
            </w:r>
            <w:r>
              <w:rPr>
                <w:bCs/>
                <w:iCs/>
              </w:rPr>
              <w:t xml:space="preserve"> 5-8ms</w:t>
            </w:r>
          </w:p>
          <w:p w14:paraId="6C6880E0" w14:textId="77777777" w:rsidR="00AA5577" w:rsidRDefault="00AA5577" w:rsidP="004D067C">
            <w:pPr>
              <w:rPr>
                <w:bCs/>
                <w:iCs/>
              </w:rPr>
            </w:pPr>
            <w:r w:rsidRPr="008C6544">
              <w:rPr>
                <w:bCs/>
                <w:iCs/>
              </w:rPr>
              <w:t>-</w:t>
            </w:r>
            <w:r w:rsidRPr="008C6544">
              <w:rPr>
                <w:bCs/>
                <w:iCs/>
              </w:rPr>
              <w:tab/>
              <w:t>UE</w:t>
            </w:r>
            <w:r>
              <w:rPr>
                <w:bCs/>
                <w:iCs/>
              </w:rPr>
              <w:t xml:space="preserve">: </w:t>
            </w:r>
          </w:p>
          <w:p w14:paraId="0025109C" w14:textId="77777777" w:rsidR="00AA5577" w:rsidRDefault="00AA5577" w:rsidP="004D067C">
            <w:pPr>
              <w:rPr>
                <w:bCs/>
                <w:iCs/>
              </w:rPr>
            </w:pPr>
            <w:r>
              <w:rPr>
                <w:bCs/>
                <w:iCs/>
              </w:rPr>
              <w:lastRenderedPageBreak/>
              <w:t xml:space="preserve">              T</w:t>
            </w:r>
            <w:r>
              <w:rPr>
                <w:bCs/>
                <w:iCs/>
                <w:vertAlign w:val="subscript"/>
              </w:rPr>
              <w:t>UEProc-RRCLocationMeas</w:t>
            </w:r>
            <w:r>
              <w:rPr>
                <w:bCs/>
                <w:iCs/>
              </w:rPr>
              <w:t xml:space="preserve"> </w:t>
            </w:r>
            <w:r w:rsidRPr="00FB78BE">
              <w:rPr>
                <w:bCs/>
                <w:iCs/>
              </w:rPr>
              <w:t xml:space="preserve">= </w:t>
            </w:r>
            <w:r>
              <w:rPr>
                <w:bCs/>
                <w:iCs/>
              </w:rPr>
              <w:t>2-</w:t>
            </w:r>
            <w:r w:rsidRPr="00FB78BE">
              <w:rPr>
                <w:bCs/>
                <w:iCs/>
              </w:rPr>
              <w:t>5ms</w:t>
            </w:r>
          </w:p>
          <w:p w14:paraId="28FACE45" w14:textId="77777777" w:rsidR="00AA5577" w:rsidRPr="008C6544" w:rsidRDefault="00AA5577" w:rsidP="004D067C">
            <w:pPr>
              <w:rPr>
                <w:bCs/>
                <w:iCs/>
              </w:rPr>
            </w:pPr>
            <w:r w:rsidRPr="008C6544">
              <w:rPr>
                <w:bCs/>
                <w:iCs/>
              </w:rPr>
              <w:t>-</w:t>
            </w:r>
            <w:r w:rsidRPr="008C6544">
              <w:rPr>
                <w:bCs/>
                <w:iCs/>
              </w:rPr>
              <w:tab/>
              <w:t>gNB</w:t>
            </w:r>
            <w:r>
              <w:rPr>
                <w:bCs/>
                <w:iCs/>
              </w:rPr>
              <w:t>: T</w:t>
            </w:r>
            <w:r>
              <w:rPr>
                <w:bCs/>
                <w:iCs/>
                <w:vertAlign w:val="subscript"/>
              </w:rPr>
              <w:t>gNBProc-RRC</w:t>
            </w:r>
            <w:r w:rsidRPr="00FB78BE">
              <w:rPr>
                <w:bCs/>
                <w:iCs/>
              </w:rPr>
              <w:t xml:space="preserve">= </w:t>
            </w:r>
            <w:r>
              <w:rPr>
                <w:bCs/>
                <w:iCs/>
              </w:rPr>
              <w:t>3</w:t>
            </w:r>
            <w:r w:rsidRPr="00FB78BE">
              <w:rPr>
                <w:bCs/>
                <w:iCs/>
              </w:rPr>
              <w:t>ms</w:t>
            </w:r>
          </w:p>
          <w:p w14:paraId="38C7FD3E" w14:textId="77777777" w:rsidR="00AA5577" w:rsidRPr="008C6544" w:rsidRDefault="00AA5577" w:rsidP="004D067C">
            <w:pPr>
              <w:rPr>
                <w:bCs/>
                <w:iCs/>
              </w:rPr>
            </w:pPr>
            <w:r w:rsidRPr="008C6544">
              <w:rPr>
                <w:bCs/>
                <w:iCs/>
              </w:rPr>
              <w:t>Signalling delay:</w:t>
            </w:r>
            <w:r>
              <w:rPr>
                <w:bCs/>
                <w:iCs/>
              </w:rPr>
              <w:t>0-0.5ms</w:t>
            </w:r>
          </w:p>
          <w:p w14:paraId="6B4B0305" w14:textId="77777777" w:rsidR="00AA5577" w:rsidRPr="008C6544" w:rsidRDefault="00AA5577" w:rsidP="004D067C">
            <w:pPr>
              <w:rPr>
                <w:bCs/>
                <w:iCs/>
              </w:rPr>
            </w:pPr>
            <w:r w:rsidRPr="008C6544">
              <w:rPr>
                <w:bCs/>
                <w:iCs/>
              </w:rPr>
              <w:t>-</w:t>
            </w:r>
            <w:r w:rsidRPr="008C6544">
              <w:rPr>
                <w:bCs/>
                <w:iCs/>
              </w:rPr>
              <w:tab/>
              <w:t>UE-gNB</w:t>
            </w:r>
            <w:r>
              <w:rPr>
                <w:bCs/>
                <w:iCs/>
              </w:rPr>
              <w:t>: T</w:t>
            </w:r>
            <w:r>
              <w:rPr>
                <w:bCs/>
                <w:iCs/>
                <w:vertAlign w:val="subscript"/>
              </w:rPr>
              <w:t>UE-gNB</w:t>
            </w:r>
            <w:r w:rsidRPr="00FB78BE">
              <w:rPr>
                <w:bCs/>
                <w:iCs/>
              </w:rPr>
              <w:t xml:space="preserve">= </w:t>
            </w:r>
            <w:r>
              <w:rPr>
                <w:bCs/>
                <w:iCs/>
              </w:rPr>
              <w:t>0-0.5</w:t>
            </w:r>
            <w:r w:rsidRPr="00FB78BE">
              <w:rPr>
                <w:bCs/>
                <w:iCs/>
              </w:rPr>
              <w:t>ms</w:t>
            </w:r>
          </w:p>
          <w:p w14:paraId="37BFCC4E" w14:textId="77777777" w:rsidR="00AA5577" w:rsidRDefault="00AA5577" w:rsidP="004D067C">
            <w:pPr>
              <w:rPr>
                <w:bCs/>
                <w:iCs/>
              </w:rPr>
            </w:pPr>
          </w:p>
        </w:tc>
      </w:tr>
      <w:tr w:rsidR="00AA5577" w14:paraId="2D976A89" w14:textId="77777777" w:rsidTr="004D067C">
        <w:tc>
          <w:tcPr>
            <w:tcW w:w="2235" w:type="dxa"/>
            <w:tcBorders>
              <w:top w:val="single" w:sz="4" w:space="0" w:color="auto"/>
              <w:left w:val="single" w:sz="4" w:space="0" w:color="auto"/>
              <w:bottom w:val="single" w:sz="4" w:space="0" w:color="auto"/>
              <w:right w:val="single" w:sz="4" w:space="0" w:color="auto"/>
            </w:tcBorders>
          </w:tcPr>
          <w:p w14:paraId="2998EA70" w14:textId="77777777" w:rsidR="00AA5577" w:rsidRDefault="00AA5577" w:rsidP="004D067C">
            <w:pPr>
              <w:rPr>
                <w:bCs/>
                <w:iCs/>
              </w:rPr>
            </w:pPr>
            <w:r>
              <w:rPr>
                <w:bCs/>
                <w:iCs/>
              </w:rPr>
              <w:lastRenderedPageBreak/>
              <w:t>Step 13 RRC Measurement Gap configuration</w:t>
            </w:r>
          </w:p>
        </w:tc>
        <w:tc>
          <w:tcPr>
            <w:tcW w:w="1134" w:type="dxa"/>
            <w:tcBorders>
              <w:top w:val="single" w:sz="4" w:space="0" w:color="auto"/>
              <w:left w:val="single" w:sz="4" w:space="0" w:color="auto"/>
              <w:bottom w:val="single" w:sz="4" w:space="0" w:color="auto"/>
              <w:right w:val="single" w:sz="4" w:space="0" w:color="auto"/>
            </w:tcBorders>
          </w:tcPr>
          <w:p w14:paraId="6A6689B3" w14:textId="77777777" w:rsidR="00AA5577" w:rsidRDefault="00AA5577" w:rsidP="004D067C">
            <w:pPr>
              <w:rPr>
                <w:bCs/>
                <w:iCs/>
              </w:rPr>
            </w:pPr>
            <w:r>
              <w:rPr>
                <w:bCs/>
                <w:iCs/>
              </w:rPr>
              <w:t>13-13.5</w:t>
            </w:r>
          </w:p>
        </w:tc>
        <w:tc>
          <w:tcPr>
            <w:tcW w:w="5871" w:type="dxa"/>
            <w:tcBorders>
              <w:top w:val="single" w:sz="4" w:space="0" w:color="auto"/>
              <w:left w:val="single" w:sz="4" w:space="0" w:color="auto"/>
              <w:bottom w:val="single" w:sz="4" w:space="0" w:color="auto"/>
              <w:right w:val="single" w:sz="4" w:space="0" w:color="auto"/>
            </w:tcBorders>
          </w:tcPr>
          <w:p w14:paraId="7ABD8F03" w14:textId="77777777" w:rsidR="00AA5577" w:rsidRDefault="00AA5577" w:rsidP="004D067C">
            <w:r>
              <w:rPr>
                <w:bCs/>
                <w:iCs/>
              </w:rPr>
              <w:t>T</w:t>
            </w:r>
            <w:r>
              <w:rPr>
                <w:bCs/>
                <w:iCs/>
                <w:vertAlign w:val="subscript"/>
              </w:rPr>
              <w:t>gNBProc-RRC</w:t>
            </w:r>
            <w:r>
              <w:rPr>
                <w:bCs/>
                <w:iCs/>
              </w:rPr>
              <w:t>+ T</w:t>
            </w:r>
            <w:r>
              <w:rPr>
                <w:bCs/>
                <w:iCs/>
                <w:vertAlign w:val="subscript"/>
              </w:rPr>
              <w:t>UE-gNB</w:t>
            </w:r>
            <w:r>
              <w:rPr>
                <w:bCs/>
                <w:iCs/>
              </w:rPr>
              <w:t>+ T</w:t>
            </w:r>
            <w:r>
              <w:rPr>
                <w:bCs/>
                <w:iCs/>
                <w:vertAlign w:val="subscript"/>
              </w:rPr>
              <w:t>UEProc-RRCReconf</w:t>
            </w:r>
          </w:p>
          <w:p w14:paraId="55245103" w14:textId="77777777" w:rsidR="00AA5577" w:rsidRPr="008C6544" w:rsidRDefault="00AA5577" w:rsidP="004D067C">
            <w:pPr>
              <w:rPr>
                <w:bCs/>
                <w:iCs/>
              </w:rPr>
            </w:pPr>
            <w:r w:rsidRPr="008C6544">
              <w:rPr>
                <w:bCs/>
                <w:iCs/>
              </w:rPr>
              <w:t>Processing delays:</w:t>
            </w:r>
            <w:r>
              <w:rPr>
                <w:bCs/>
                <w:iCs/>
              </w:rPr>
              <w:t xml:space="preserve"> 13ms</w:t>
            </w:r>
          </w:p>
          <w:p w14:paraId="6D44C1B8" w14:textId="77777777" w:rsidR="00AA5577" w:rsidRDefault="00AA5577" w:rsidP="004D067C">
            <w:pPr>
              <w:rPr>
                <w:bCs/>
                <w:iCs/>
              </w:rPr>
            </w:pPr>
            <w:r w:rsidRPr="008C6544">
              <w:rPr>
                <w:bCs/>
                <w:iCs/>
              </w:rPr>
              <w:t>-</w:t>
            </w:r>
            <w:r w:rsidRPr="008C6544">
              <w:rPr>
                <w:bCs/>
                <w:iCs/>
              </w:rPr>
              <w:tab/>
              <w:t>UE</w:t>
            </w:r>
            <w:r>
              <w:rPr>
                <w:bCs/>
                <w:iCs/>
              </w:rPr>
              <w:t xml:space="preserve">: </w:t>
            </w:r>
          </w:p>
          <w:p w14:paraId="01C8A3B0" w14:textId="77777777" w:rsidR="00AA5577" w:rsidRDefault="00AA5577" w:rsidP="004D067C">
            <w:pPr>
              <w:rPr>
                <w:bCs/>
                <w:iCs/>
              </w:rPr>
            </w:pPr>
            <w:r>
              <w:rPr>
                <w:bCs/>
                <w:iCs/>
              </w:rPr>
              <w:t xml:space="preserve">              T</w:t>
            </w:r>
            <w:r>
              <w:rPr>
                <w:bCs/>
                <w:iCs/>
                <w:vertAlign w:val="subscript"/>
              </w:rPr>
              <w:t>UEProc-RRCReconf</w:t>
            </w:r>
            <w:r w:rsidRPr="00FB78BE">
              <w:rPr>
                <w:bCs/>
                <w:iCs/>
              </w:rPr>
              <w:t xml:space="preserve"> = </w:t>
            </w:r>
            <w:r>
              <w:rPr>
                <w:bCs/>
                <w:iCs/>
              </w:rPr>
              <w:t>10</w:t>
            </w:r>
            <w:r w:rsidRPr="00FB78BE">
              <w:rPr>
                <w:bCs/>
                <w:iCs/>
              </w:rPr>
              <w:t>ms</w:t>
            </w:r>
          </w:p>
          <w:p w14:paraId="093C4386" w14:textId="77777777" w:rsidR="00AA5577" w:rsidRPr="008C6544" w:rsidRDefault="00AA5577" w:rsidP="004D067C">
            <w:pPr>
              <w:rPr>
                <w:bCs/>
                <w:iCs/>
              </w:rPr>
            </w:pPr>
            <w:r w:rsidRPr="008C6544">
              <w:rPr>
                <w:bCs/>
                <w:iCs/>
              </w:rPr>
              <w:t>-</w:t>
            </w:r>
            <w:r w:rsidRPr="008C6544">
              <w:rPr>
                <w:bCs/>
                <w:iCs/>
              </w:rPr>
              <w:tab/>
              <w:t>gNB</w:t>
            </w:r>
            <w:r>
              <w:rPr>
                <w:bCs/>
                <w:iCs/>
              </w:rPr>
              <w:t>: T</w:t>
            </w:r>
            <w:r>
              <w:rPr>
                <w:bCs/>
                <w:iCs/>
                <w:vertAlign w:val="subscript"/>
              </w:rPr>
              <w:t>gNBProc-RRC</w:t>
            </w:r>
            <w:r w:rsidRPr="00FB78BE">
              <w:rPr>
                <w:bCs/>
                <w:iCs/>
              </w:rPr>
              <w:t xml:space="preserve">= </w:t>
            </w:r>
            <w:r>
              <w:rPr>
                <w:bCs/>
                <w:iCs/>
              </w:rPr>
              <w:t>3</w:t>
            </w:r>
            <w:r w:rsidRPr="00FB78BE">
              <w:rPr>
                <w:bCs/>
                <w:iCs/>
              </w:rPr>
              <w:t>ms</w:t>
            </w:r>
          </w:p>
          <w:p w14:paraId="67F72214" w14:textId="77777777" w:rsidR="00AA5577" w:rsidRPr="008C6544" w:rsidRDefault="00AA5577" w:rsidP="004D067C">
            <w:pPr>
              <w:rPr>
                <w:bCs/>
                <w:iCs/>
              </w:rPr>
            </w:pPr>
            <w:r w:rsidRPr="008C6544">
              <w:rPr>
                <w:bCs/>
                <w:iCs/>
              </w:rPr>
              <w:t>Signalling delay:</w:t>
            </w:r>
            <w:r>
              <w:rPr>
                <w:bCs/>
                <w:iCs/>
              </w:rPr>
              <w:t>0-0.5ms</w:t>
            </w:r>
          </w:p>
          <w:p w14:paraId="0EE34528" w14:textId="77777777" w:rsidR="00AA5577" w:rsidRPr="008C6544" w:rsidRDefault="00AA5577" w:rsidP="004D067C">
            <w:pPr>
              <w:rPr>
                <w:bCs/>
                <w:iCs/>
              </w:rPr>
            </w:pPr>
            <w:r w:rsidRPr="008C6544">
              <w:rPr>
                <w:bCs/>
                <w:iCs/>
              </w:rPr>
              <w:t>-</w:t>
            </w:r>
            <w:r w:rsidRPr="008C6544">
              <w:rPr>
                <w:bCs/>
                <w:iCs/>
              </w:rPr>
              <w:tab/>
              <w:t>UE-gNB</w:t>
            </w:r>
            <w:r>
              <w:rPr>
                <w:bCs/>
                <w:iCs/>
              </w:rPr>
              <w:t>: T</w:t>
            </w:r>
            <w:r>
              <w:rPr>
                <w:bCs/>
                <w:iCs/>
                <w:vertAlign w:val="subscript"/>
              </w:rPr>
              <w:t>UE-gNB</w:t>
            </w:r>
            <w:r w:rsidRPr="00FB78BE">
              <w:rPr>
                <w:bCs/>
                <w:iCs/>
              </w:rPr>
              <w:t xml:space="preserve">= </w:t>
            </w:r>
            <w:r>
              <w:rPr>
                <w:bCs/>
                <w:iCs/>
              </w:rPr>
              <w:t>0-0.5</w:t>
            </w:r>
            <w:r w:rsidRPr="00FB78BE">
              <w:rPr>
                <w:bCs/>
                <w:iCs/>
              </w:rPr>
              <w:t>ms</w:t>
            </w:r>
          </w:p>
          <w:p w14:paraId="3FE0C94D" w14:textId="77777777" w:rsidR="00AA5577" w:rsidRDefault="00AA5577" w:rsidP="004D067C">
            <w:pPr>
              <w:rPr>
                <w:bCs/>
                <w:iCs/>
              </w:rPr>
            </w:pPr>
          </w:p>
        </w:tc>
      </w:tr>
      <w:tr w:rsidR="00AA5577" w14:paraId="5210C090" w14:textId="77777777" w:rsidTr="004D067C">
        <w:tc>
          <w:tcPr>
            <w:tcW w:w="2235" w:type="dxa"/>
            <w:tcBorders>
              <w:top w:val="single" w:sz="4" w:space="0" w:color="auto"/>
              <w:left w:val="single" w:sz="4" w:space="0" w:color="auto"/>
              <w:bottom w:val="single" w:sz="4" w:space="0" w:color="auto"/>
              <w:right w:val="single" w:sz="4" w:space="0" w:color="auto"/>
            </w:tcBorders>
          </w:tcPr>
          <w:p w14:paraId="24DEE243" w14:textId="77777777" w:rsidR="00AA5577" w:rsidRDefault="00AA5577" w:rsidP="004D067C">
            <w:pPr>
              <w:rPr>
                <w:bCs/>
                <w:iCs/>
              </w:rPr>
            </w:pPr>
            <w:r>
              <w:rPr>
                <w:bCs/>
                <w:iCs/>
              </w:rPr>
              <w:t>Step 14 a DL PRS measurement</w:t>
            </w:r>
          </w:p>
        </w:tc>
        <w:tc>
          <w:tcPr>
            <w:tcW w:w="1134" w:type="dxa"/>
            <w:tcBorders>
              <w:top w:val="single" w:sz="4" w:space="0" w:color="auto"/>
              <w:left w:val="single" w:sz="4" w:space="0" w:color="auto"/>
              <w:bottom w:val="single" w:sz="4" w:space="0" w:color="auto"/>
              <w:right w:val="single" w:sz="4" w:space="0" w:color="auto"/>
            </w:tcBorders>
          </w:tcPr>
          <w:p w14:paraId="159AEBAD" w14:textId="77777777" w:rsidR="00AA5577" w:rsidRDefault="00AA5577" w:rsidP="004D067C">
            <w:pPr>
              <w:rPr>
                <w:bCs/>
                <w:iCs/>
              </w:rPr>
            </w:pPr>
            <w:r>
              <w:rPr>
                <w:bCs/>
                <w:iCs/>
              </w:rPr>
              <w:t>T</w:t>
            </w:r>
            <w:r>
              <w:rPr>
                <w:bCs/>
                <w:iCs/>
                <w:vertAlign w:val="subscript"/>
              </w:rPr>
              <w:t>UE-measc</w:t>
            </w:r>
            <w:r>
              <w:rPr>
                <w:bCs/>
                <w:iCs/>
              </w:rPr>
              <w:t xml:space="preserve">  </w:t>
            </w:r>
          </w:p>
        </w:tc>
        <w:tc>
          <w:tcPr>
            <w:tcW w:w="5871" w:type="dxa"/>
            <w:tcBorders>
              <w:top w:val="single" w:sz="4" w:space="0" w:color="auto"/>
              <w:left w:val="single" w:sz="4" w:space="0" w:color="auto"/>
              <w:bottom w:val="single" w:sz="4" w:space="0" w:color="auto"/>
              <w:right w:val="single" w:sz="4" w:space="0" w:color="auto"/>
            </w:tcBorders>
          </w:tcPr>
          <w:p w14:paraId="734FFC53" w14:textId="77777777" w:rsidR="00AA5577" w:rsidRDefault="00AA5577" w:rsidP="004D067C">
            <w:pPr>
              <w:rPr>
                <w:bCs/>
                <w:iCs/>
              </w:rPr>
            </w:pPr>
            <w:r>
              <w:rPr>
                <w:bCs/>
                <w:iCs/>
              </w:rPr>
              <w:t>RAN1 inputs</w:t>
            </w:r>
          </w:p>
          <w:p w14:paraId="5E8FE9FF" w14:textId="77777777" w:rsidR="00AA5577" w:rsidRDefault="00AA5577" w:rsidP="004D067C">
            <w:pPr>
              <w:rPr>
                <w:bCs/>
                <w:iCs/>
              </w:rPr>
            </w:pPr>
          </w:p>
        </w:tc>
      </w:tr>
      <w:tr w:rsidR="00AA5577" w14:paraId="4A243D1A" w14:textId="77777777" w:rsidTr="004D067C">
        <w:tc>
          <w:tcPr>
            <w:tcW w:w="2235" w:type="dxa"/>
            <w:tcBorders>
              <w:top w:val="single" w:sz="4" w:space="0" w:color="auto"/>
              <w:left w:val="single" w:sz="4" w:space="0" w:color="auto"/>
              <w:bottom w:val="single" w:sz="4" w:space="0" w:color="auto"/>
              <w:right w:val="single" w:sz="4" w:space="0" w:color="auto"/>
            </w:tcBorders>
          </w:tcPr>
          <w:p w14:paraId="67B847DA" w14:textId="77777777" w:rsidR="00AA5577" w:rsidRDefault="00AA5577" w:rsidP="004D067C">
            <w:pPr>
              <w:rPr>
                <w:bCs/>
                <w:iCs/>
              </w:rPr>
            </w:pPr>
            <w:r>
              <w:rPr>
                <w:bCs/>
                <w:iCs/>
              </w:rPr>
              <w:t>Step 14 b UL SRS measurement</w:t>
            </w:r>
          </w:p>
        </w:tc>
        <w:tc>
          <w:tcPr>
            <w:tcW w:w="1134" w:type="dxa"/>
            <w:tcBorders>
              <w:top w:val="single" w:sz="4" w:space="0" w:color="auto"/>
              <w:left w:val="single" w:sz="4" w:space="0" w:color="auto"/>
              <w:bottom w:val="single" w:sz="4" w:space="0" w:color="auto"/>
              <w:right w:val="single" w:sz="4" w:space="0" w:color="auto"/>
            </w:tcBorders>
          </w:tcPr>
          <w:p w14:paraId="23A9537C" w14:textId="77777777" w:rsidR="00AA5577" w:rsidRDefault="00AA5577" w:rsidP="004D067C">
            <w:pPr>
              <w:rPr>
                <w:bCs/>
                <w:iCs/>
              </w:rPr>
            </w:pPr>
            <w:r>
              <w:rPr>
                <w:bCs/>
                <w:iCs/>
              </w:rPr>
              <w:t>T</w:t>
            </w:r>
            <w:r w:rsidRPr="004D067C">
              <w:rPr>
                <w:bCs/>
                <w:iCs/>
                <w:vertAlign w:val="subscript"/>
              </w:rPr>
              <w:t>gNB</w:t>
            </w:r>
            <w:r>
              <w:rPr>
                <w:bCs/>
                <w:iCs/>
                <w:vertAlign w:val="subscript"/>
              </w:rPr>
              <w:t>-measc</w:t>
            </w:r>
            <w:r>
              <w:rPr>
                <w:bCs/>
                <w:iCs/>
              </w:rPr>
              <w:t xml:space="preserve">  </w:t>
            </w:r>
          </w:p>
        </w:tc>
        <w:tc>
          <w:tcPr>
            <w:tcW w:w="5871" w:type="dxa"/>
            <w:tcBorders>
              <w:top w:val="single" w:sz="4" w:space="0" w:color="auto"/>
              <w:left w:val="single" w:sz="4" w:space="0" w:color="auto"/>
              <w:bottom w:val="single" w:sz="4" w:space="0" w:color="auto"/>
              <w:right w:val="single" w:sz="4" w:space="0" w:color="auto"/>
            </w:tcBorders>
          </w:tcPr>
          <w:p w14:paraId="31F474FE" w14:textId="77777777" w:rsidR="00AA5577" w:rsidRDefault="00AA5577" w:rsidP="004D067C">
            <w:pPr>
              <w:rPr>
                <w:bCs/>
                <w:iCs/>
              </w:rPr>
            </w:pPr>
            <w:r>
              <w:rPr>
                <w:bCs/>
                <w:iCs/>
              </w:rPr>
              <w:t>RAN1 inputs</w:t>
            </w:r>
          </w:p>
          <w:p w14:paraId="0A390FEA" w14:textId="77777777" w:rsidR="00AA5577" w:rsidRDefault="00AA5577" w:rsidP="004D067C">
            <w:pPr>
              <w:rPr>
                <w:bCs/>
                <w:iCs/>
              </w:rPr>
            </w:pPr>
          </w:p>
        </w:tc>
      </w:tr>
      <w:tr w:rsidR="00AA5577" w14:paraId="01E209CC" w14:textId="77777777" w:rsidTr="004D067C">
        <w:tc>
          <w:tcPr>
            <w:tcW w:w="2235" w:type="dxa"/>
            <w:tcBorders>
              <w:top w:val="single" w:sz="4" w:space="0" w:color="auto"/>
              <w:left w:val="single" w:sz="4" w:space="0" w:color="auto"/>
              <w:bottom w:val="single" w:sz="4" w:space="0" w:color="auto"/>
              <w:right w:val="single" w:sz="4" w:space="0" w:color="auto"/>
            </w:tcBorders>
          </w:tcPr>
          <w:p w14:paraId="6B48F804" w14:textId="77777777" w:rsidR="00AA5577" w:rsidRDefault="00AA5577" w:rsidP="004D067C">
            <w:pPr>
              <w:rPr>
                <w:bCs/>
                <w:iCs/>
              </w:rPr>
            </w:pPr>
            <w:r>
              <w:rPr>
                <w:bCs/>
                <w:iCs/>
              </w:rPr>
              <w:t>Step 15 LPP Provide Location Information</w:t>
            </w:r>
          </w:p>
        </w:tc>
        <w:tc>
          <w:tcPr>
            <w:tcW w:w="1134" w:type="dxa"/>
            <w:tcBorders>
              <w:top w:val="single" w:sz="4" w:space="0" w:color="auto"/>
              <w:left w:val="single" w:sz="4" w:space="0" w:color="auto"/>
              <w:bottom w:val="single" w:sz="4" w:space="0" w:color="auto"/>
              <w:right w:val="single" w:sz="4" w:space="0" w:color="auto"/>
            </w:tcBorders>
          </w:tcPr>
          <w:p w14:paraId="695FAF08" w14:textId="77777777" w:rsidR="00AA5577" w:rsidRDefault="00AA5577" w:rsidP="004D067C">
            <w:pPr>
              <w:rPr>
                <w:bCs/>
                <w:iCs/>
              </w:rPr>
            </w:pPr>
            <w:r>
              <w:rPr>
                <w:bCs/>
                <w:iCs/>
              </w:rPr>
              <w:t>20-39.5</w:t>
            </w:r>
          </w:p>
        </w:tc>
        <w:tc>
          <w:tcPr>
            <w:tcW w:w="5871" w:type="dxa"/>
            <w:tcBorders>
              <w:top w:val="single" w:sz="4" w:space="0" w:color="auto"/>
              <w:left w:val="single" w:sz="4" w:space="0" w:color="auto"/>
              <w:bottom w:val="single" w:sz="4" w:space="0" w:color="auto"/>
              <w:right w:val="single" w:sz="4" w:space="0" w:color="auto"/>
            </w:tcBorders>
          </w:tcPr>
          <w:p w14:paraId="16CAB03B" w14:textId="77777777" w:rsidR="00AA5577" w:rsidRDefault="00AA5577" w:rsidP="004D067C">
            <w:pPr>
              <w:rPr>
                <w:bCs/>
                <w:iCs/>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gNBProc-NAS/LPP</w:t>
            </w:r>
            <w:r>
              <w:rPr>
                <w:bCs/>
                <w:iCs/>
              </w:rPr>
              <w:t xml:space="preserve"> +T</w:t>
            </w:r>
            <w:r>
              <w:rPr>
                <w:bCs/>
                <w:iCs/>
                <w:vertAlign w:val="subscript"/>
              </w:rPr>
              <w:t>UE-gNB</w:t>
            </w:r>
            <w:r>
              <w:rPr>
                <w:bCs/>
                <w:iCs/>
              </w:rPr>
              <w:t xml:space="preserve">+ </w:t>
            </w:r>
          </w:p>
          <w:p w14:paraId="78D7979B" w14:textId="77777777" w:rsidR="00AA5577" w:rsidRDefault="00AA5577" w:rsidP="004D067C">
            <w:pPr>
              <w:rPr>
                <w:bCs/>
                <w:iCs/>
                <w:vertAlign w:val="subscript"/>
              </w:rPr>
            </w:pPr>
            <w:r>
              <w:rPr>
                <w:bCs/>
                <w:iCs/>
              </w:rPr>
              <w:t>T</w:t>
            </w:r>
            <w:r>
              <w:rPr>
                <w:bCs/>
                <w:iCs/>
                <w:vertAlign w:val="subscript"/>
              </w:rPr>
              <w:t>UEProc-RRCULInfo</w:t>
            </w:r>
            <w:r>
              <w:rPr>
                <w:bCs/>
                <w:iCs/>
              </w:rPr>
              <w:t>+ T</w:t>
            </w:r>
            <w:r>
              <w:rPr>
                <w:bCs/>
                <w:iCs/>
                <w:vertAlign w:val="subscript"/>
              </w:rPr>
              <w:t>UEProc-LPPLocationRe</w:t>
            </w:r>
          </w:p>
          <w:p w14:paraId="01DFFCCA" w14:textId="77777777" w:rsidR="00AA5577" w:rsidRPr="008C6544" w:rsidRDefault="00AA5577" w:rsidP="004D067C">
            <w:pPr>
              <w:rPr>
                <w:bCs/>
                <w:iCs/>
              </w:rPr>
            </w:pPr>
            <w:r w:rsidRPr="008C6544">
              <w:rPr>
                <w:bCs/>
                <w:iCs/>
              </w:rPr>
              <w:t>Processing delays:</w:t>
            </w:r>
            <w:r>
              <w:rPr>
                <w:bCs/>
                <w:iCs/>
              </w:rPr>
              <w:t xml:space="preserve"> 16-19ms</w:t>
            </w:r>
          </w:p>
          <w:p w14:paraId="08F17F05" w14:textId="77777777" w:rsidR="00AA5577" w:rsidRDefault="00AA5577" w:rsidP="004D067C">
            <w:pPr>
              <w:rPr>
                <w:bCs/>
                <w:iCs/>
              </w:rPr>
            </w:pPr>
            <w:r w:rsidRPr="008C6544">
              <w:rPr>
                <w:bCs/>
                <w:iCs/>
              </w:rPr>
              <w:t>-</w:t>
            </w:r>
            <w:r w:rsidRPr="008C6544">
              <w:rPr>
                <w:bCs/>
                <w:iCs/>
              </w:rPr>
              <w:tab/>
              <w:t>UE</w:t>
            </w:r>
            <w:r>
              <w:rPr>
                <w:bCs/>
                <w:iCs/>
              </w:rPr>
              <w:t xml:space="preserve">: </w:t>
            </w:r>
          </w:p>
          <w:p w14:paraId="33A287AF" w14:textId="77777777" w:rsidR="00AA5577" w:rsidRDefault="00AA5577" w:rsidP="004D067C">
            <w:pPr>
              <w:rPr>
                <w:bCs/>
                <w:iCs/>
              </w:rPr>
            </w:pPr>
            <w:r>
              <w:rPr>
                <w:bCs/>
                <w:iCs/>
              </w:rPr>
              <w:t xml:space="preserve">               T</w:t>
            </w:r>
            <w:r>
              <w:rPr>
                <w:bCs/>
                <w:iCs/>
                <w:vertAlign w:val="subscript"/>
              </w:rPr>
              <w:t>UEProc-RRCULInfo</w:t>
            </w:r>
            <w:r w:rsidRPr="00FB78BE">
              <w:rPr>
                <w:bCs/>
                <w:iCs/>
              </w:rPr>
              <w:t xml:space="preserve">= </w:t>
            </w:r>
            <w:r>
              <w:rPr>
                <w:bCs/>
                <w:iCs/>
              </w:rPr>
              <w:t>2-</w:t>
            </w:r>
            <w:r w:rsidRPr="00FB78BE">
              <w:rPr>
                <w:bCs/>
                <w:iCs/>
              </w:rPr>
              <w:t>5ms</w:t>
            </w:r>
          </w:p>
          <w:p w14:paraId="7D3C1D20" w14:textId="77777777" w:rsidR="00AA5577" w:rsidRPr="008C6544" w:rsidRDefault="00AA5577" w:rsidP="004D067C">
            <w:pPr>
              <w:rPr>
                <w:bCs/>
                <w:iCs/>
              </w:rPr>
            </w:pPr>
            <w:r>
              <w:rPr>
                <w:bCs/>
                <w:iCs/>
              </w:rPr>
              <w:t xml:space="preserve">               T</w:t>
            </w:r>
            <w:r>
              <w:rPr>
                <w:bCs/>
                <w:iCs/>
                <w:vertAlign w:val="subscript"/>
              </w:rPr>
              <w:t>UEProc-LPPLocationRe</w:t>
            </w:r>
            <w:r w:rsidRPr="00FB78BE">
              <w:rPr>
                <w:bCs/>
                <w:iCs/>
              </w:rPr>
              <w:t xml:space="preserve">= </w:t>
            </w:r>
            <w:r>
              <w:rPr>
                <w:bCs/>
                <w:iCs/>
              </w:rPr>
              <w:t>5</w:t>
            </w:r>
            <w:r w:rsidRPr="00FB78BE">
              <w:rPr>
                <w:bCs/>
                <w:iCs/>
              </w:rPr>
              <w:t>ms</w:t>
            </w:r>
          </w:p>
          <w:p w14:paraId="06366068" w14:textId="77777777" w:rsidR="00AA5577" w:rsidRPr="008C6544" w:rsidRDefault="00AA5577" w:rsidP="004D067C">
            <w:pPr>
              <w:rPr>
                <w:bCs/>
                <w:iCs/>
              </w:rPr>
            </w:pPr>
            <w:r w:rsidRPr="008C6544">
              <w:rPr>
                <w:bCs/>
                <w:iCs/>
              </w:rPr>
              <w:t>-</w:t>
            </w:r>
            <w:r w:rsidRPr="008C6544">
              <w:rPr>
                <w:bCs/>
                <w:iCs/>
              </w:rPr>
              <w:tab/>
              <w:t>gNB</w:t>
            </w:r>
            <w:r>
              <w:rPr>
                <w:bCs/>
                <w:iCs/>
              </w:rPr>
              <w:t>: T</w:t>
            </w:r>
            <w:r>
              <w:rPr>
                <w:bCs/>
                <w:iCs/>
                <w:vertAlign w:val="subscript"/>
              </w:rPr>
              <w:t>gNBProc-NAS/LPP</w:t>
            </w:r>
            <w:r w:rsidRPr="00FB78BE">
              <w:rPr>
                <w:bCs/>
                <w:iCs/>
              </w:rPr>
              <w:t xml:space="preserve">= </w:t>
            </w:r>
            <w:r>
              <w:rPr>
                <w:bCs/>
                <w:iCs/>
              </w:rPr>
              <w:t>3</w:t>
            </w:r>
            <w:r w:rsidRPr="00FB78BE">
              <w:rPr>
                <w:bCs/>
                <w:iCs/>
              </w:rPr>
              <w:t>ms</w:t>
            </w:r>
          </w:p>
          <w:p w14:paraId="6F1D36BE" w14:textId="77777777" w:rsidR="00AA5577" w:rsidRPr="008C6544" w:rsidRDefault="00AA5577" w:rsidP="004D067C">
            <w:pPr>
              <w:rPr>
                <w:bCs/>
                <w:iCs/>
              </w:rPr>
            </w:pPr>
            <w:r w:rsidRPr="008C6544">
              <w:rPr>
                <w:bCs/>
                <w:iCs/>
              </w:rPr>
              <w:t>-</w:t>
            </w:r>
            <w:r w:rsidRPr="008C6544">
              <w:rPr>
                <w:bCs/>
                <w:iCs/>
              </w:rPr>
              <w:tab/>
            </w:r>
            <w:r>
              <w:rPr>
                <w:bCs/>
                <w:iCs/>
              </w:rPr>
              <w:t>AMF: T</w:t>
            </w:r>
            <w:r>
              <w:rPr>
                <w:bCs/>
                <w:iCs/>
                <w:vertAlign w:val="subscript"/>
              </w:rPr>
              <w:t>AMFProc</w:t>
            </w:r>
            <w:r w:rsidRPr="00FB78BE">
              <w:rPr>
                <w:bCs/>
                <w:iCs/>
              </w:rPr>
              <w:t xml:space="preserve">= </w:t>
            </w:r>
            <w:r>
              <w:rPr>
                <w:bCs/>
                <w:iCs/>
              </w:rPr>
              <w:t>3</w:t>
            </w:r>
            <w:r w:rsidRPr="00FB78BE">
              <w:rPr>
                <w:bCs/>
                <w:iCs/>
              </w:rPr>
              <w:t>ms</w:t>
            </w:r>
          </w:p>
          <w:p w14:paraId="4ECA035F" w14:textId="77777777" w:rsidR="00AA5577" w:rsidRPr="008C6544" w:rsidRDefault="00AA5577" w:rsidP="004D067C">
            <w:pPr>
              <w:rPr>
                <w:bCs/>
                <w:iCs/>
              </w:rPr>
            </w:pPr>
            <w:r w:rsidRPr="008C6544">
              <w:rPr>
                <w:bCs/>
                <w:iCs/>
              </w:rPr>
              <w:t>-</w:t>
            </w:r>
            <w:r w:rsidRPr="008C6544">
              <w:rPr>
                <w:bCs/>
                <w:iCs/>
              </w:rPr>
              <w:tab/>
            </w:r>
            <w:r>
              <w:rPr>
                <w:bCs/>
                <w:iCs/>
              </w:rPr>
              <w:t>LMF: T</w:t>
            </w:r>
            <w:r>
              <w:rPr>
                <w:bCs/>
                <w:iCs/>
                <w:vertAlign w:val="subscript"/>
              </w:rPr>
              <w:t>LMFProc</w:t>
            </w:r>
            <w:r w:rsidRPr="00FB78BE">
              <w:rPr>
                <w:bCs/>
                <w:iCs/>
              </w:rPr>
              <w:t xml:space="preserve">= </w:t>
            </w:r>
            <w:r>
              <w:rPr>
                <w:bCs/>
                <w:iCs/>
              </w:rPr>
              <w:t>3</w:t>
            </w:r>
            <w:r w:rsidRPr="00FB78BE">
              <w:rPr>
                <w:bCs/>
                <w:iCs/>
              </w:rPr>
              <w:t>ms</w:t>
            </w:r>
          </w:p>
          <w:p w14:paraId="36F0202A" w14:textId="77777777" w:rsidR="00AA5577" w:rsidRPr="008C6544" w:rsidRDefault="00AA5577" w:rsidP="004D067C">
            <w:pPr>
              <w:rPr>
                <w:bCs/>
                <w:iCs/>
              </w:rPr>
            </w:pPr>
            <w:r w:rsidRPr="008C6544">
              <w:rPr>
                <w:bCs/>
                <w:iCs/>
              </w:rPr>
              <w:t>Signalling delay:</w:t>
            </w:r>
            <w:r>
              <w:rPr>
                <w:bCs/>
                <w:iCs/>
              </w:rPr>
              <w:t>4-20.5ms</w:t>
            </w:r>
          </w:p>
          <w:p w14:paraId="350EBE21" w14:textId="77777777" w:rsidR="00AA5577" w:rsidRPr="008C6544" w:rsidRDefault="00AA5577" w:rsidP="004D067C">
            <w:pPr>
              <w:rPr>
                <w:bCs/>
                <w:iCs/>
              </w:rPr>
            </w:pPr>
            <w:r w:rsidRPr="008C6544">
              <w:rPr>
                <w:bCs/>
                <w:iCs/>
              </w:rPr>
              <w:t>-</w:t>
            </w:r>
            <w:r w:rsidRPr="008C6544">
              <w:rPr>
                <w:bCs/>
                <w:iCs/>
              </w:rPr>
              <w:tab/>
              <w:t>UE-gNB</w:t>
            </w:r>
            <w:r>
              <w:rPr>
                <w:bCs/>
                <w:iCs/>
              </w:rPr>
              <w:t>: T</w:t>
            </w:r>
            <w:r>
              <w:rPr>
                <w:bCs/>
                <w:iCs/>
                <w:vertAlign w:val="subscript"/>
              </w:rPr>
              <w:t>UE-gNB</w:t>
            </w:r>
            <w:r w:rsidRPr="00FB78BE">
              <w:rPr>
                <w:bCs/>
                <w:iCs/>
              </w:rPr>
              <w:t xml:space="preserve">= </w:t>
            </w:r>
            <w:r>
              <w:rPr>
                <w:bCs/>
                <w:iCs/>
              </w:rPr>
              <w:t>0-0.5</w:t>
            </w:r>
            <w:r w:rsidRPr="00FB78BE">
              <w:rPr>
                <w:bCs/>
                <w:iCs/>
              </w:rPr>
              <w:t>ms</w:t>
            </w:r>
          </w:p>
          <w:p w14:paraId="11A0CDC9" w14:textId="77777777" w:rsidR="00AA5577" w:rsidRPr="008C6544" w:rsidRDefault="00AA5577" w:rsidP="004D067C">
            <w:pPr>
              <w:rPr>
                <w:bCs/>
                <w:iCs/>
              </w:rPr>
            </w:pPr>
            <w:r w:rsidRPr="008C6544">
              <w:rPr>
                <w:bCs/>
                <w:iCs/>
              </w:rPr>
              <w:t>-</w:t>
            </w:r>
            <w:r w:rsidRPr="008C6544">
              <w:rPr>
                <w:bCs/>
                <w:iCs/>
              </w:rPr>
              <w:tab/>
              <w:t>gNB-AMF</w:t>
            </w:r>
            <w:r>
              <w:rPr>
                <w:bCs/>
                <w:iCs/>
              </w:rPr>
              <w:t>: T</w:t>
            </w:r>
            <w:r>
              <w:rPr>
                <w:bCs/>
                <w:iCs/>
                <w:vertAlign w:val="subscript"/>
              </w:rPr>
              <w:t>gNB-AMF</w:t>
            </w:r>
            <w:r w:rsidRPr="00FB78BE">
              <w:rPr>
                <w:bCs/>
                <w:iCs/>
              </w:rPr>
              <w:t xml:space="preserve">= </w:t>
            </w:r>
            <w:r>
              <w:rPr>
                <w:bCs/>
                <w:iCs/>
              </w:rPr>
              <w:t>3-10</w:t>
            </w:r>
            <w:r w:rsidRPr="00FB78BE">
              <w:rPr>
                <w:bCs/>
                <w:iCs/>
              </w:rPr>
              <w:t>ms</w:t>
            </w:r>
          </w:p>
          <w:p w14:paraId="61034AAB" w14:textId="77777777" w:rsidR="00AA5577" w:rsidRPr="008C6544" w:rsidRDefault="00AA5577" w:rsidP="004D067C">
            <w:pPr>
              <w:rPr>
                <w:bCs/>
                <w:iCs/>
              </w:rPr>
            </w:pPr>
            <w:r w:rsidRPr="008C6544">
              <w:rPr>
                <w:bCs/>
                <w:iCs/>
              </w:rPr>
              <w:t>-</w:t>
            </w:r>
            <w:r w:rsidRPr="008C6544">
              <w:rPr>
                <w:bCs/>
                <w:iCs/>
              </w:rPr>
              <w:tab/>
              <w:t>AMF-LMF</w:t>
            </w:r>
            <w:r>
              <w:rPr>
                <w:bCs/>
                <w:iCs/>
              </w:rPr>
              <w:t>: T</w:t>
            </w:r>
            <w:r>
              <w:rPr>
                <w:bCs/>
                <w:iCs/>
                <w:vertAlign w:val="subscript"/>
              </w:rPr>
              <w:t>AMF-LMF</w:t>
            </w:r>
            <w:r w:rsidRPr="00FB78BE">
              <w:rPr>
                <w:bCs/>
                <w:iCs/>
              </w:rPr>
              <w:t xml:space="preserve">= </w:t>
            </w:r>
            <w:r>
              <w:rPr>
                <w:bCs/>
                <w:iCs/>
              </w:rPr>
              <w:t>1-10</w:t>
            </w:r>
            <w:r w:rsidRPr="00FB78BE">
              <w:rPr>
                <w:bCs/>
                <w:iCs/>
              </w:rPr>
              <w:t>ms</w:t>
            </w:r>
          </w:p>
          <w:p w14:paraId="56547A3B" w14:textId="77777777" w:rsidR="00AA5577" w:rsidRDefault="00AA5577" w:rsidP="004D067C">
            <w:pPr>
              <w:rPr>
                <w:bCs/>
                <w:iCs/>
              </w:rPr>
            </w:pPr>
          </w:p>
        </w:tc>
      </w:tr>
      <w:tr w:rsidR="00AA5577" w14:paraId="55B5970E" w14:textId="77777777" w:rsidTr="004D067C">
        <w:tc>
          <w:tcPr>
            <w:tcW w:w="2235" w:type="dxa"/>
            <w:tcBorders>
              <w:top w:val="single" w:sz="4" w:space="0" w:color="auto"/>
              <w:left w:val="single" w:sz="4" w:space="0" w:color="auto"/>
              <w:bottom w:val="single" w:sz="4" w:space="0" w:color="auto"/>
              <w:right w:val="single" w:sz="4" w:space="0" w:color="auto"/>
            </w:tcBorders>
          </w:tcPr>
          <w:p w14:paraId="579E7AD9" w14:textId="77777777" w:rsidR="00AA5577" w:rsidRDefault="00AA5577" w:rsidP="004D067C">
            <w:pPr>
              <w:rPr>
                <w:bCs/>
                <w:iCs/>
              </w:rPr>
            </w:pPr>
            <w:r>
              <w:rPr>
                <w:bCs/>
                <w:iCs/>
              </w:rPr>
              <w:lastRenderedPageBreak/>
              <w:t>Step 16 NRPPa MEASUREMENT RESPONSE</w:t>
            </w:r>
          </w:p>
        </w:tc>
        <w:tc>
          <w:tcPr>
            <w:tcW w:w="1134" w:type="dxa"/>
            <w:tcBorders>
              <w:top w:val="single" w:sz="4" w:space="0" w:color="auto"/>
              <w:left w:val="single" w:sz="4" w:space="0" w:color="auto"/>
              <w:bottom w:val="single" w:sz="4" w:space="0" w:color="auto"/>
              <w:right w:val="single" w:sz="4" w:space="0" w:color="auto"/>
            </w:tcBorders>
          </w:tcPr>
          <w:p w14:paraId="75DBC952" w14:textId="77777777" w:rsidR="00AA5577" w:rsidRDefault="00AA5577" w:rsidP="004D067C">
            <w:pPr>
              <w:rPr>
                <w:bCs/>
                <w:iCs/>
              </w:rPr>
            </w:pPr>
            <w:r>
              <w:rPr>
                <w:bCs/>
                <w:iCs/>
              </w:rPr>
              <w:t>13-29</w:t>
            </w:r>
          </w:p>
        </w:tc>
        <w:tc>
          <w:tcPr>
            <w:tcW w:w="5871" w:type="dxa"/>
            <w:tcBorders>
              <w:top w:val="single" w:sz="4" w:space="0" w:color="auto"/>
              <w:left w:val="single" w:sz="4" w:space="0" w:color="auto"/>
              <w:bottom w:val="single" w:sz="4" w:space="0" w:color="auto"/>
              <w:right w:val="single" w:sz="4" w:space="0" w:color="auto"/>
            </w:tcBorders>
          </w:tcPr>
          <w:p w14:paraId="0BC7549D" w14:textId="77777777" w:rsidR="00AA5577" w:rsidRDefault="00AA5577" w:rsidP="004D067C">
            <w:pPr>
              <w:rPr>
                <w:bCs/>
                <w:iCs/>
                <w:vertAlign w:val="subscript"/>
              </w:rPr>
            </w:pPr>
            <w:r>
              <w:rPr>
                <w:bCs/>
                <w:iCs/>
              </w:rPr>
              <w:t>T</w:t>
            </w:r>
            <w:r>
              <w:rPr>
                <w:bCs/>
                <w:iCs/>
                <w:vertAlign w:val="subscript"/>
              </w:rPr>
              <w:t>LMFProc</w:t>
            </w:r>
            <w:r>
              <w:rPr>
                <w:bCs/>
                <w:iCs/>
              </w:rPr>
              <w:t>+ T</w:t>
            </w:r>
            <w:r>
              <w:rPr>
                <w:bCs/>
                <w:iCs/>
                <w:vertAlign w:val="subscript"/>
              </w:rPr>
              <w:t>AMF-LMF+</w:t>
            </w:r>
            <w:r>
              <w:rPr>
                <w:bCs/>
                <w:iCs/>
              </w:rPr>
              <w:t xml:space="preserve"> T</w:t>
            </w:r>
            <w:r>
              <w:rPr>
                <w:bCs/>
                <w:iCs/>
                <w:vertAlign w:val="subscript"/>
              </w:rPr>
              <w:t>AMFProc</w:t>
            </w:r>
            <w:r>
              <w:rPr>
                <w:bCs/>
                <w:iCs/>
              </w:rPr>
              <w:t xml:space="preserve"> +T</w:t>
            </w:r>
            <w:r>
              <w:rPr>
                <w:bCs/>
                <w:iCs/>
                <w:vertAlign w:val="subscript"/>
              </w:rPr>
              <w:t xml:space="preserve">gNB-AMF + </w:t>
            </w:r>
            <w:r>
              <w:rPr>
                <w:bCs/>
                <w:iCs/>
              </w:rPr>
              <w:t>T</w:t>
            </w:r>
            <w:r>
              <w:rPr>
                <w:bCs/>
                <w:iCs/>
                <w:vertAlign w:val="subscript"/>
              </w:rPr>
              <w:t>gNBProc-NRPPa</w:t>
            </w:r>
          </w:p>
          <w:p w14:paraId="7905CE64" w14:textId="77777777" w:rsidR="00AA5577" w:rsidRPr="008C6544" w:rsidRDefault="00AA5577" w:rsidP="004D067C">
            <w:pPr>
              <w:rPr>
                <w:bCs/>
                <w:iCs/>
              </w:rPr>
            </w:pPr>
            <w:r w:rsidRPr="008C6544">
              <w:rPr>
                <w:bCs/>
                <w:iCs/>
              </w:rPr>
              <w:t>Processing delays:</w:t>
            </w:r>
            <w:r>
              <w:rPr>
                <w:bCs/>
                <w:iCs/>
              </w:rPr>
              <w:t xml:space="preserve"> 9 ms</w:t>
            </w:r>
          </w:p>
          <w:p w14:paraId="6ECBDDD8" w14:textId="77777777" w:rsidR="00AA5577" w:rsidRPr="008C6544" w:rsidRDefault="00AA5577" w:rsidP="004D067C">
            <w:pPr>
              <w:rPr>
                <w:bCs/>
                <w:iCs/>
              </w:rPr>
            </w:pPr>
            <w:r w:rsidRPr="008C6544">
              <w:rPr>
                <w:bCs/>
                <w:iCs/>
              </w:rPr>
              <w:t>-</w:t>
            </w:r>
            <w:r w:rsidRPr="008C6544">
              <w:rPr>
                <w:bCs/>
                <w:iCs/>
              </w:rPr>
              <w:tab/>
              <w:t>gNB</w:t>
            </w:r>
            <w:r>
              <w:rPr>
                <w:bCs/>
                <w:iCs/>
              </w:rPr>
              <w:t>: T</w:t>
            </w:r>
            <w:r>
              <w:rPr>
                <w:bCs/>
                <w:iCs/>
                <w:vertAlign w:val="subscript"/>
              </w:rPr>
              <w:t>gNBProc-NRPPa</w:t>
            </w:r>
            <w:r w:rsidRPr="00FB78BE">
              <w:rPr>
                <w:bCs/>
                <w:iCs/>
              </w:rPr>
              <w:t xml:space="preserve">= </w:t>
            </w:r>
            <w:r>
              <w:rPr>
                <w:bCs/>
                <w:iCs/>
              </w:rPr>
              <w:t>3</w:t>
            </w:r>
            <w:r w:rsidRPr="00FB78BE">
              <w:rPr>
                <w:bCs/>
                <w:iCs/>
              </w:rPr>
              <w:t>ms</w:t>
            </w:r>
          </w:p>
          <w:p w14:paraId="1E0A89B4" w14:textId="77777777" w:rsidR="00AA5577" w:rsidRPr="008C6544" w:rsidRDefault="00AA5577" w:rsidP="004D067C">
            <w:pPr>
              <w:rPr>
                <w:bCs/>
                <w:iCs/>
              </w:rPr>
            </w:pPr>
            <w:r w:rsidRPr="008C6544">
              <w:rPr>
                <w:bCs/>
                <w:iCs/>
              </w:rPr>
              <w:t>-</w:t>
            </w:r>
            <w:r w:rsidRPr="008C6544">
              <w:rPr>
                <w:bCs/>
                <w:iCs/>
              </w:rPr>
              <w:tab/>
            </w:r>
            <w:r>
              <w:rPr>
                <w:bCs/>
                <w:iCs/>
              </w:rPr>
              <w:t>AMF: T</w:t>
            </w:r>
            <w:r>
              <w:rPr>
                <w:bCs/>
                <w:iCs/>
                <w:vertAlign w:val="subscript"/>
              </w:rPr>
              <w:t>AMFProc</w:t>
            </w:r>
            <w:r w:rsidRPr="00FB78BE">
              <w:rPr>
                <w:bCs/>
                <w:iCs/>
              </w:rPr>
              <w:t xml:space="preserve">= </w:t>
            </w:r>
            <w:r>
              <w:rPr>
                <w:bCs/>
                <w:iCs/>
              </w:rPr>
              <w:t>3</w:t>
            </w:r>
            <w:r w:rsidRPr="00FB78BE">
              <w:rPr>
                <w:bCs/>
                <w:iCs/>
              </w:rPr>
              <w:t>ms</w:t>
            </w:r>
          </w:p>
          <w:p w14:paraId="155176F7" w14:textId="77777777" w:rsidR="00AA5577" w:rsidRPr="008C6544" w:rsidRDefault="00AA5577" w:rsidP="004D067C">
            <w:pPr>
              <w:rPr>
                <w:bCs/>
                <w:iCs/>
              </w:rPr>
            </w:pPr>
            <w:r w:rsidRPr="008C6544">
              <w:rPr>
                <w:bCs/>
                <w:iCs/>
              </w:rPr>
              <w:t>-</w:t>
            </w:r>
            <w:r w:rsidRPr="008C6544">
              <w:rPr>
                <w:bCs/>
                <w:iCs/>
              </w:rPr>
              <w:tab/>
            </w:r>
            <w:r>
              <w:rPr>
                <w:bCs/>
                <w:iCs/>
              </w:rPr>
              <w:t>LMF: T</w:t>
            </w:r>
            <w:r>
              <w:rPr>
                <w:bCs/>
                <w:iCs/>
                <w:vertAlign w:val="subscript"/>
              </w:rPr>
              <w:t>LMFProc</w:t>
            </w:r>
            <w:r w:rsidRPr="00FB78BE">
              <w:rPr>
                <w:bCs/>
                <w:iCs/>
              </w:rPr>
              <w:t xml:space="preserve">= </w:t>
            </w:r>
            <w:r>
              <w:rPr>
                <w:bCs/>
                <w:iCs/>
              </w:rPr>
              <w:t>3</w:t>
            </w:r>
            <w:r w:rsidRPr="00FB78BE">
              <w:rPr>
                <w:bCs/>
                <w:iCs/>
              </w:rPr>
              <w:t>ms</w:t>
            </w:r>
          </w:p>
          <w:p w14:paraId="714D9A86" w14:textId="77777777" w:rsidR="00AA5577" w:rsidRPr="008C6544" w:rsidRDefault="00AA5577" w:rsidP="004D067C">
            <w:pPr>
              <w:rPr>
                <w:bCs/>
                <w:iCs/>
              </w:rPr>
            </w:pPr>
            <w:r w:rsidRPr="008C6544">
              <w:rPr>
                <w:bCs/>
                <w:iCs/>
              </w:rPr>
              <w:t>Signalling delay:</w:t>
            </w:r>
            <w:r>
              <w:rPr>
                <w:bCs/>
                <w:iCs/>
              </w:rPr>
              <w:t>4-20ms</w:t>
            </w:r>
          </w:p>
          <w:p w14:paraId="492DFABE" w14:textId="77777777" w:rsidR="00AA5577" w:rsidRPr="008C6544" w:rsidRDefault="00AA5577" w:rsidP="004D067C">
            <w:pPr>
              <w:rPr>
                <w:bCs/>
                <w:iCs/>
              </w:rPr>
            </w:pPr>
            <w:r w:rsidRPr="008C6544">
              <w:rPr>
                <w:bCs/>
                <w:iCs/>
              </w:rPr>
              <w:t>-</w:t>
            </w:r>
            <w:r w:rsidRPr="008C6544">
              <w:rPr>
                <w:bCs/>
                <w:iCs/>
              </w:rPr>
              <w:tab/>
              <w:t>gNB-AMF</w:t>
            </w:r>
            <w:r>
              <w:rPr>
                <w:bCs/>
                <w:iCs/>
              </w:rPr>
              <w:t>: T</w:t>
            </w:r>
            <w:r>
              <w:rPr>
                <w:bCs/>
                <w:iCs/>
                <w:vertAlign w:val="subscript"/>
              </w:rPr>
              <w:t>gNB-AMF</w:t>
            </w:r>
            <w:r w:rsidRPr="00FB78BE">
              <w:rPr>
                <w:bCs/>
                <w:iCs/>
              </w:rPr>
              <w:t xml:space="preserve">= </w:t>
            </w:r>
            <w:r>
              <w:rPr>
                <w:bCs/>
                <w:iCs/>
              </w:rPr>
              <w:t>3-10</w:t>
            </w:r>
            <w:r w:rsidRPr="00FB78BE">
              <w:rPr>
                <w:bCs/>
                <w:iCs/>
              </w:rPr>
              <w:t>ms</w:t>
            </w:r>
          </w:p>
          <w:p w14:paraId="03F932CE" w14:textId="77777777" w:rsidR="00AA5577" w:rsidRPr="008C6544" w:rsidRDefault="00AA5577" w:rsidP="004D067C">
            <w:pPr>
              <w:rPr>
                <w:bCs/>
                <w:iCs/>
              </w:rPr>
            </w:pPr>
            <w:r w:rsidRPr="008C6544">
              <w:rPr>
                <w:bCs/>
                <w:iCs/>
              </w:rPr>
              <w:t>-</w:t>
            </w:r>
            <w:r w:rsidRPr="008C6544">
              <w:rPr>
                <w:bCs/>
                <w:iCs/>
              </w:rPr>
              <w:tab/>
              <w:t>AMF-LMF</w:t>
            </w:r>
            <w:r>
              <w:rPr>
                <w:bCs/>
                <w:iCs/>
              </w:rPr>
              <w:t>: T</w:t>
            </w:r>
            <w:r>
              <w:rPr>
                <w:bCs/>
                <w:iCs/>
                <w:vertAlign w:val="subscript"/>
              </w:rPr>
              <w:t>AMF-LMF</w:t>
            </w:r>
            <w:r w:rsidRPr="00FB78BE">
              <w:rPr>
                <w:bCs/>
                <w:iCs/>
              </w:rPr>
              <w:t xml:space="preserve">= </w:t>
            </w:r>
            <w:r>
              <w:rPr>
                <w:bCs/>
                <w:iCs/>
              </w:rPr>
              <w:t>1-10</w:t>
            </w:r>
            <w:r w:rsidRPr="00FB78BE">
              <w:rPr>
                <w:bCs/>
                <w:iCs/>
              </w:rPr>
              <w:t>ms</w:t>
            </w:r>
          </w:p>
          <w:p w14:paraId="0A1EABE8" w14:textId="77777777" w:rsidR="00AA5577" w:rsidRDefault="00AA5577" w:rsidP="004D067C">
            <w:pPr>
              <w:rPr>
                <w:bCs/>
                <w:iCs/>
              </w:rPr>
            </w:pPr>
          </w:p>
        </w:tc>
      </w:tr>
      <w:tr w:rsidR="00AA5577" w14:paraId="555ABB91" w14:textId="77777777" w:rsidTr="004D067C">
        <w:tc>
          <w:tcPr>
            <w:tcW w:w="2235" w:type="dxa"/>
            <w:tcBorders>
              <w:top w:val="single" w:sz="4" w:space="0" w:color="auto"/>
              <w:left w:val="single" w:sz="4" w:space="0" w:color="auto"/>
              <w:bottom w:val="single" w:sz="4" w:space="0" w:color="auto"/>
              <w:right w:val="single" w:sz="4" w:space="0" w:color="auto"/>
            </w:tcBorders>
          </w:tcPr>
          <w:p w14:paraId="3270E1A2" w14:textId="77777777" w:rsidR="00AA5577" w:rsidRDefault="00AA5577" w:rsidP="004D067C">
            <w:pPr>
              <w:rPr>
                <w:bCs/>
                <w:iCs/>
              </w:rPr>
            </w:pPr>
            <w:r>
              <w:rPr>
                <w:bCs/>
                <w:iCs/>
              </w:rPr>
              <w:t>Step 17 LMF calculation</w:t>
            </w:r>
          </w:p>
        </w:tc>
        <w:tc>
          <w:tcPr>
            <w:tcW w:w="1134" w:type="dxa"/>
            <w:tcBorders>
              <w:top w:val="single" w:sz="4" w:space="0" w:color="auto"/>
              <w:left w:val="single" w:sz="4" w:space="0" w:color="auto"/>
              <w:bottom w:val="single" w:sz="4" w:space="0" w:color="auto"/>
              <w:right w:val="single" w:sz="4" w:space="0" w:color="auto"/>
            </w:tcBorders>
          </w:tcPr>
          <w:p w14:paraId="2F8CCCC2" w14:textId="77777777" w:rsidR="00AA5577" w:rsidRDefault="00AA5577" w:rsidP="004D067C">
            <w:pPr>
              <w:rPr>
                <w:bCs/>
                <w:iCs/>
              </w:rPr>
            </w:pPr>
            <w:r>
              <w:rPr>
                <w:bCs/>
                <w:iCs/>
              </w:rPr>
              <w:t>2-30</w:t>
            </w:r>
          </w:p>
        </w:tc>
        <w:tc>
          <w:tcPr>
            <w:tcW w:w="5871" w:type="dxa"/>
            <w:tcBorders>
              <w:top w:val="single" w:sz="4" w:space="0" w:color="auto"/>
              <w:left w:val="single" w:sz="4" w:space="0" w:color="auto"/>
              <w:bottom w:val="single" w:sz="4" w:space="0" w:color="auto"/>
              <w:right w:val="single" w:sz="4" w:space="0" w:color="auto"/>
            </w:tcBorders>
          </w:tcPr>
          <w:p w14:paraId="4797FE33" w14:textId="77777777" w:rsidR="00AA5577" w:rsidRDefault="00AA5577" w:rsidP="004D067C">
            <w:pPr>
              <w:rPr>
                <w:bCs/>
                <w:iCs/>
                <w:vertAlign w:val="subscript"/>
              </w:rPr>
            </w:pPr>
            <w:r>
              <w:rPr>
                <w:bCs/>
                <w:iCs/>
              </w:rPr>
              <w:t>T</w:t>
            </w:r>
            <w:r>
              <w:rPr>
                <w:bCs/>
                <w:iCs/>
                <w:vertAlign w:val="subscript"/>
              </w:rPr>
              <w:t>LMF-Calc</w:t>
            </w:r>
          </w:p>
          <w:p w14:paraId="2CFFCE8F" w14:textId="77777777" w:rsidR="00AA5577" w:rsidRDefault="00AA5577" w:rsidP="004D067C">
            <w:pPr>
              <w:rPr>
                <w:lang w:val="en-GB" w:eastAsia="zh-CN"/>
              </w:rPr>
            </w:pPr>
            <w:r>
              <w:rPr>
                <w:lang w:val="en-GB" w:eastAsia="zh-CN"/>
              </w:rPr>
              <w:t>LMF calculation/estimation delay: 2-30</w:t>
            </w:r>
          </w:p>
          <w:p w14:paraId="6CA40A3B" w14:textId="77777777" w:rsidR="00AA5577" w:rsidRDefault="00AA5577" w:rsidP="004D067C">
            <w:pPr>
              <w:rPr>
                <w:bCs/>
                <w:iCs/>
                <w:vertAlign w:val="subscript"/>
              </w:rPr>
            </w:pPr>
            <w:r>
              <w:rPr>
                <w:bCs/>
                <w:iCs/>
              </w:rPr>
              <w:t>T</w:t>
            </w:r>
            <w:r>
              <w:rPr>
                <w:bCs/>
                <w:iCs/>
                <w:vertAlign w:val="subscript"/>
              </w:rPr>
              <w:t>LMF-Calc</w:t>
            </w:r>
          </w:p>
          <w:p w14:paraId="6C2961CE" w14:textId="77777777" w:rsidR="00AA5577" w:rsidRPr="00FB6540" w:rsidRDefault="00AA5577" w:rsidP="004D067C">
            <w:pPr>
              <w:spacing w:before="60" w:after="60"/>
              <w:rPr>
                <w:lang w:eastAsia="zh-CN"/>
              </w:rPr>
            </w:pPr>
          </w:p>
          <w:p w14:paraId="0A9A1D17" w14:textId="77777777" w:rsidR="00AA5577" w:rsidRDefault="00AA5577" w:rsidP="004D067C">
            <w:pPr>
              <w:rPr>
                <w:bCs/>
                <w:iCs/>
              </w:rPr>
            </w:pPr>
          </w:p>
        </w:tc>
      </w:tr>
      <w:tr w:rsidR="00AA5577" w14:paraId="7C2BC54D" w14:textId="77777777" w:rsidTr="004D067C">
        <w:tc>
          <w:tcPr>
            <w:tcW w:w="2235" w:type="dxa"/>
            <w:tcBorders>
              <w:top w:val="single" w:sz="4" w:space="0" w:color="auto"/>
              <w:left w:val="single" w:sz="4" w:space="0" w:color="auto"/>
              <w:bottom w:val="single" w:sz="4" w:space="0" w:color="auto"/>
              <w:right w:val="single" w:sz="4" w:space="0" w:color="auto"/>
            </w:tcBorders>
          </w:tcPr>
          <w:p w14:paraId="14DA9D11" w14:textId="77777777" w:rsidR="00AA5577" w:rsidRDefault="00AA5577" w:rsidP="004D067C">
            <w:pPr>
              <w:rPr>
                <w:bCs/>
                <w:iCs/>
              </w:rPr>
            </w:pPr>
            <w:r>
              <w:rPr>
                <w:bCs/>
                <w:iCs/>
              </w:rPr>
              <w:t xml:space="preserve">Total values </w:t>
            </w:r>
          </w:p>
        </w:tc>
        <w:tc>
          <w:tcPr>
            <w:tcW w:w="1134" w:type="dxa"/>
            <w:tcBorders>
              <w:top w:val="single" w:sz="4" w:space="0" w:color="auto"/>
              <w:left w:val="single" w:sz="4" w:space="0" w:color="auto"/>
              <w:bottom w:val="single" w:sz="4" w:space="0" w:color="auto"/>
              <w:right w:val="single" w:sz="4" w:space="0" w:color="auto"/>
            </w:tcBorders>
          </w:tcPr>
          <w:p w14:paraId="21C86487" w14:textId="77777777" w:rsidR="00AA5577" w:rsidRDefault="00AA5577" w:rsidP="004D067C">
            <w:pPr>
              <w:rPr>
                <w:bCs/>
                <w:iCs/>
              </w:rPr>
            </w:pPr>
            <w:r>
              <w:rPr>
                <w:bCs/>
                <w:iCs/>
              </w:rPr>
              <w:t>246-455</w:t>
            </w:r>
          </w:p>
        </w:tc>
        <w:tc>
          <w:tcPr>
            <w:tcW w:w="5871" w:type="dxa"/>
            <w:tcBorders>
              <w:top w:val="single" w:sz="4" w:space="0" w:color="auto"/>
              <w:left w:val="single" w:sz="4" w:space="0" w:color="auto"/>
              <w:bottom w:val="single" w:sz="4" w:space="0" w:color="auto"/>
              <w:right w:val="single" w:sz="4" w:space="0" w:color="auto"/>
            </w:tcBorders>
          </w:tcPr>
          <w:p w14:paraId="1FC5503C" w14:textId="77777777" w:rsidR="00AA5577" w:rsidRDefault="00AA5577" w:rsidP="004D067C">
            <w:pPr>
              <w:rPr>
                <w:bCs/>
                <w:iCs/>
              </w:rPr>
            </w:pPr>
            <w:r>
              <w:rPr>
                <w:bCs/>
                <w:iCs/>
              </w:rPr>
              <w:t>Note 1: T</w:t>
            </w:r>
            <w:r w:rsidRPr="004D067C">
              <w:rPr>
                <w:bCs/>
                <w:iCs/>
                <w:vertAlign w:val="subscript"/>
              </w:rPr>
              <w:t>UE</w:t>
            </w:r>
            <w:r>
              <w:rPr>
                <w:bCs/>
                <w:iCs/>
                <w:vertAlign w:val="subscript"/>
              </w:rPr>
              <w:t>-measc</w:t>
            </w:r>
            <w:r>
              <w:rPr>
                <w:bCs/>
                <w:iCs/>
              </w:rPr>
              <w:t xml:space="preserve"> and T</w:t>
            </w:r>
            <w:r w:rsidRPr="004D067C">
              <w:rPr>
                <w:bCs/>
                <w:iCs/>
                <w:vertAlign w:val="subscript"/>
              </w:rPr>
              <w:t>gNB</w:t>
            </w:r>
            <w:r>
              <w:rPr>
                <w:bCs/>
                <w:iCs/>
                <w:vertAlign w:val="subscript"/>
              </w:rPr>
              <w:t>-measc</w:t>
            </w:r>
            <w:r>
              <w:rPr>
                <w:bCs/>
                <w:iCs/>
              </w:rPr>
              <w:t xml:space="preserve">  are not counted;</w:t>
            </w:r>
          </w:p>
          <w:p w14:paraId="6FA3C252" w14:textId="77777777" w:rsidR="00AA5577" w:rsidRDefault="00AA5577" w:rsidP="004D067C">
            <w:pPr>
              <w:rPr>
                <w:bCs/>
                <w:iCs/>
              </w:rPr>
            </w:pPr>
            <w:r>
              <w:rPr>
                <w:bCs/>
                <w:iCs/>
              </w:rPr>
              <w:t>Note 2: DL PRS related procedure may be performed in parallel with UL SRS related procedure, and therefore we may only count the delay caused by DL PRS related procedure, i.e. similar to the latency of DL-TDOA/DL-AoD</w:t>
            </w:r>
          </w:p>
          <w:p w14:paraId="7862AA4A" w14:textId="77777777" w:rsidR="00AA5577" w:rsidRDefault="00AA5577" w:rsidP="004D067C">
            <w:pPr>
              <w:rPr>
                <w:bCs/>
                <w:iCs/>
              </w:rPr>
            </w:pPr>
          </w:p>
        </w:tc>
      </w:tr>
    </w:tbl>
    <w:p w14:paraId="2EB4757B" w14:textId="1A2C8C52" w:rsidR="008C6544" w:rsidRDefault="008C6544" w:rsidP="00AA5577"/>
    <w:p w14:paraId="3A0FDE10" w14:textId="6AD3C960" w:rsidR="00D300E4" w:rsidRDefault="00D300E4" w:rsidP="00AA5577">
      <w:r>
        <w:t>Based on above table, we could see:</w:t>
      </w:r>
    </w:p>
    <w:p w14:paraId="79B3DA08" w14:textId="2AA8E503" w:rsidR="008B6C9F" w:rsidRDefault="00810CCD" w:rsidP="008C6544">
      <w:r w:rsidRPr="002F5A16">
        <w:rPr>
          <w:highlight w:val="lightGray"/>
        </w:rPr>
        <w:t xml:space="preserve">1 </w:t>
      </w:r>
      <w:r w:rsidR="008B6C9F" w:rsidRPr="002F5A16">
        <w:rPr>
          <w:highlight w:val="lightGray"/>
        </w:rPr>
        <w:t>LPP capability exchange (step 1, 2): 33-88.5 ms</w:t>
      </w:r>
    </w:p>
    <w:p w14:paraId="20271524" w14:textId="6ECC953D" w:rsidR="008B6C9F" w:rsidRDefault="00810CCD" w:rsidP="008C6544">
      <w:r w:rsidRPr="00810CCD">
        <w:rPr>
          <w:highlight w:val="lightGray"/>
        </w:rPr>
        <w:t xml:space="preserve">2 </w:t>
      </w:r>
      <w:r w:rsidR="008B6C9F" w:rsidRPr="00810CCD">
        <w:rPr>
          <w:highlight w:val="lightGray"/>
        </w:rPr>
        <w:t>SRS configuration+activation (</w:t>
      </w:r>
      <w:r w:rsidR="0048505F" w:rsidRPr="00810CCD">
        <w:rPr>
          <w:highlight w:val="lightGray"/>
        </w:rPr>
        <w:t>step 3-8</w:t>
      </w:r>
      <w:r w:rsidR="008B6C9F" w:rsidRPr="00810CCD">
        <w:rPr>
          <w:highlight w:val="lightGray"/>
        </w:rPr>
        <w:t xml:space="preserve">): </w:t>
      </w:r>
      <w:r w:rsidR="0048505F" w:rsidRPr="00810CCD">
        <w:rPr>
          <w:highlight w:val="lightGray"/>
        </w:rPr>
        <w:t>66- 133ms</w:t>
      </w:r>
    </w:p>
    <w:p w14:paraId="4A7F3D0C" w14:textId="6ED515E4" w:rsidR="0048505F" w:rsidRDefault="00810CCD" w:rsidP="0048505F">
      <w:r>
        <w:t xml:space="preserve">3 </w:t>
      </w:r>
      <w:r w:rsidR="0048505F">
        <w:t xml:space="preserve">SRS measurement request (step 9): 13-29 ms </w:t>
      </w:r>
    </w:p>
    <w:p w14:paraId="249E0C7C" w14:textId="77777777" w:rsidR="0048505F" w:rsidRDefault="0048505F" w:rsidP="0048505F">
      <w:pPr>
        <w:pStyle w:val="ListParagraph"/>
        <w:numPr>
          <w:ilvl w:val="0"/>
          <w:numId w:val="32"/>
        </w:numPr>
        <w:rPr>
          <w:bCs/>
          <w:iCs/>
        </w:rPr>
      </w:pPr>
      <w:r w:rsidRPr="0048505F">
        <w:rPr>
          <w:bCs/>
          <w:iCs/>
        </w:rPr>
        <w:t>Processing delays: 9 ms</w:t>
      </w:r>
    </w:p>
    <w:p w14:paraId="3A93A75B" w14:textId="77777777" w:rsidR="0048505F" w:rsidRDefault="0048505F" w:rsidP="0048505F">
      <w:pPr>
        <w:pStyle w:val="ListParagraph"/>
        <w:numPr>
          <w:ilvl w:val="1"/>
          <w:numId w:val="32"/>
        </w:numPr>
        <w:rPr>
          <w:bCs/>
          <w:iCs/>
        </w:rPr>
      </w:pPr>
      <w:r w:rsidRPr="0048505F">
        <w:rPr>
          <w:bCs/>
          <w:iCs/>
        </w:rPr>
        <w:t>gNB: T</w:t>
      </w:r>
      <w:r w:rsidRPr="0048505F">
        <w:rPr>
          <w:bCs/>
          <w:iCs/>
          <w:vertAlign w:val="subscript"/>
        </w:rPr>
        <w:t>gNBProc-NRPPa</w:t>
      </w:r>
      <w:r w:rsidRPr="0048505F">
        <w:rPr>
          <w:bCs/>
          <w:iCs/>
        </w:rPr>
        <w:t>= 3ms</w:t>
      </w:r>
    </w:p>
    <w:p w14:paraId="55B1A997" w14:textId="77777777" w:rsidR="0048505F" w:rsidRDefault="0048505F" w:rsidP="0048505F">
      <w:pPr>
        <w:pStyle w:val="ListParagraph"/>
        <w:numPr>
          <w:ilvl w:val="1"/>
          <w:numId w:val="32"/>
        </w:numPr>
        <w:rPr>
          <w:bCs/>
          <w:iCs/>
        </w:rPr>
      </w:pPr>
      <w:r w:rsidRPr="0048505F">
        <w:rPr>
          <w:bCs/>
          <w:iCs/>
        </w:rPr>
        <w:t>AMF: T</w:t>
      </w:r>
      <w:r w:rsidRPr="0048505F">
        <w:rPr>
          <w:bCs/>
          <w:iCs/>
          <w:vertAlign w:val="subscript"/>
        </w:rPr>
        <w:t>AMFProc</w:t>
      </w:r>
      <w:r w:rsidRPr="0048505F">
        <w:rPr>
          <w:bCs/>
          <w:iCs/>
        </w:rPr>
        <w:t>= 3ms</w:t>
      </w:r>
    </w:p>
    <w:p w14:paraId="49CECFC1" w14:textId="37AF2881" w:rsidR="0048505F" w:rsidRPr="0048505F" w:rsidRDefault="0048505F" w:rsidP="0048505F">
      <w:pPr>
        <w:pStyle w:val="ListParagraph"/>
        <w:numPr>
          <w:ilvl w:val="1"/>
          <w:numId w:val="32"/>
        </w:numPr>
        <w:rPr>
          <w:bCs/>
          <w:iCs/>
        </w:rPr>
      </w:pPr>
      <w:r w:rsidRPr="0048505F">
        <w:rPr>
          <w:bCs/>
          <w:iCs/>
        </w:rPr>
        <w:t>LMF: T</w:t>
      </w:r>
      <w:r w:rsidRPr="0048505F">
        <w:rPr>
          <w:bCs/>
          <w:iCs/>
          <w:vertAlign w:val="subscript"/>
        </w:rPr>
        <w:t>LMFProc</w:t>
      </w:r>
      <w:r w:rsidRPr="0048505F">
        <w:rPr>
          <w:bCs/>
          <w:iCs/>
        </w:rPr>
        <w:t>= 3ms</w:t>
      </w:r>
    </w:p>
    <w:p w14:paraId="7EEAD3B8" w14:textId="77777777" w:rsidR="0048505F" w:rsidRDefault="0048505F" w:rsidP="0048505F">
      <w:pPr>
        <w:pStyle w:val="ListParagraph"/>
        <w:numPr>
          <w:ilvl w:val="0"/>
          <w:numId w:val="32"/>
        </w:numPr>
        <w:rPr>
          <w:bCs/>
          <w:iCs/>
        </w:rPr>
      </w:pPr>
      <w:r w:rsidRPr="0048505F">
        <w:rPr>
          <w:bCs/>
          <w:iCs/>
        </w:rPr>
        <w:t>Signalling delay:4-20ms</w:t>
      </w:r>
    </w:p>
    <w:p w14:paraId="42255F6A" w14:textId="7DAD5D8D" w:rsidR="0048505F" w:rsidRPr="0048505F" w:rsidRDefault="0048505F" w:rsidP="0048505F">
      <w:pPr>
        <w:pStyle w:val="ListParagraph"/>
        <w:numPr>
          <w:ilvl w:val="1"/>
          <w:numId w:val="32"/>
        </w:numPr>
        <w:rPr>
          <w:bCs/>
          <w:iCs/>
        </w:rPr>
      </w:pPr>
      <w:r w:rsidRPr="0048505F">
        <w:rPr>
          <w:bCs/>
          <w:iCs/>
        </w:rPr>
        <w:t>gNB-AMF: T</w:t>
      </w:r>
      <w:r w:rsidRPr="0048505F">
        <w:rPr>
          <w:bCs/>
          <w:iCs/>
          <w:vertAlign w:val="subscript"/>
        </w:rPr>
        <w:t>gNB-AMF</w:t>
      </w:r>
      <w:r w:rsidRPr="0048505F">
        <w:rPr>
          <w:bCs/>
          <w:iCs/>
        </w:rPr>
        <w:t>= 3-10ms</w:t>
      </w:r>
    </w:p>
    <w:p w14:paraId="2ECA31B6" w14:textId="2391D616" w:rsidR="0048505F" w:rsidRPr="0048505F" w:rsidRDefault="0048505F" w:rsidP="0048505F">
      <w:pPr>
        <w:pStyle w:val="ListParagraph"/>
        <w:numPr>
          <w:ilvl w:val="1"/>
          <w:numId w:val="32"/>
        </w:numPr>
        <w:rPr>
          <w:bCs/>
          <w:iCs/>
        </w:rPr>
      </w:pPr>
      <w:r w:rsidRPr="0048505F">
        <w:rPr>
          <w:bCs/>
          <w:iCs/>
        </w:rPr>
        <w:t>AMF-LMF: T</w:t>
      </w:r>
      <w:r w:rsidRPr="0048505F">
        <w:rPr>
          <w:bCs/>
          <w:iCs/>
          <w:vertAlign w:val="subscript"/>
        </w:rPr>
        <w:t>AMF-LMF</w:t>
      </w:r>
      <w:r w:rsidRPr="0048505F">
        <w:rPr>
          <w:bCs/>
          <w:iCs/>
        </w:rPr>
        <w:t>= 1-10ms</w:t>
      </w:r>
    </w:p>
    <w:p w14:paraId="0428E25E" w14:textId="7C2A8308" w:rsidR="0048505F" w:rsidRDefault="00810CCD" w:rsidP="0048505F">
      <w:r w:rsidRPr="00810CCD">
        <w:rPr>
          <w:highlight w:val="lightGray"/>
        </w:rPr>
        <w:t xml:space="preserve">4 </w:t>
      </w:r>
      <w:r w:rsidR="0048505F" w:rsidRPr="00810CCD">
        <w:rPr>
          <w:highlight w:val="lightGray"/>
        </w:rPr>
        <w:t>LPP assistance data (step 11): 28-44.5 ms</w:t>
      </w:r>
    </w:p>
    <w:p w14:paraId="06227EFC" w14:textId="281163DA" w:rsidR="008B6C9F" w:rsidRDefault="00810CCD" w:rsidP="008C6544">
      <w:r>
        <w:t xml:space="preserve">5 </w:t>
      </w:r>
      <w:r w:rsidR="0048505F">
        <w:t>LPP location request (step 12):23-39.5 ms</w:t>
      </w:r>
    </w:p>
    <w:p w14:paraId="5CCD0F33" w14:textId="77777777" w:rsidR="0048505F" w:rsidRPr="0048505F" w:rsidRDefault="0048505F" w:rsidP="0048505F">
      <w:pPr>
        <w:pStyle w:val="ListParagraph"/>
        <w:numPr>
          <w:ilvl w:val="0"/>
          <w:numId w:val="33"/>
        </w:numPr>
        <w:rPr>
          <w:bCs/>
          <w:iCs/>
        </w:rPr>
      </w:pPr>
      <w:r w:rsidRPr="0048505F">
        <w:rPr>
          <w:bCs/>
          <w:iCs/>
        </w:rPr>
        <w:t>Processing delays: 19ms</w:t>
      </w:r>
    </w:p>
    <w:p w14:paraId="41CCFDA8" w14:textId="3D799A7A" w:rsidR="0048505F" w:rsidRPr="0048505F" w:rsidRDefault="0048505F" w:rsidP="0048505F">
      <w:pPr>
        <w:pStyle w:val="ListParagraph"/>
        <w:numPr>
          <w:ilvl w:val="1"/>
          <w:numId w:val="32"/>
        </w:numPr>
        <w:rPr>
          <w:bCs/>
          <w:iCs/>
        </w:rPr>
      </w:pPr>
      <w:r w:rsidRPr="0048505F">
        <w:rPr>
          <w:bCs/>
          <w:iCs/>
        </w:rPr>
        <w:t xml:space="preserve">UE: </w:t>
      </w:r>
    </w:p>
    <w:p w14:paraId="702BDF9C" w14:textId="6D3819B6" w:rsidR="0048505F" w:rsidRPr="0048505F" w:rsidRDefault="0048505F" w:rsidP="00507870">
      <w:pPr>
        <w:pStyle w:val="ListParagraph"/>
        <w:numPr>
          <w:ilvl w:val="2"/>
          <w:numId w:val="33"/>
        </w:numPr>
        <w:rPr>
          <w:bCs/>
          <w:iCs/>
        </w:rPr>
      </w:pPr>
      <w:r w:rsidRPr="0048505F">
        <w:rPr>
          <w:bCs/>
          <w:iCs/>
        </w:rPr>
        <w:lastRenderedPageBreak/>
        <w:t>T</w:t>
      </w:r>
      <w:r w:rsidRPr="0048505F">
        <w:rPr>
          <w:bCs/>
          <w:iCs/>
          <w:vertAlign w:val="subscript"/>
        </w:rPr>
        <w:t>UEProc-RRCDLInfo</w:t>
      </w:r>
      <w:r w:rsidRPr="0048505F">
        <w:rPr>
          <w:bCs/>
          <w:iCs/>
        </w:rPr>
        <w:t>= 5ms</w:t>
      </w:r>
    </w:p>
    <w:p w14:paraId="5E2E4BBF" w14:textId="5014B2CC" w:rsidR="0048505F" w:rsidRPr="0048505F" w:rsidRDefault="0048505F" w:rsidP="00507870">
      <w:pPr>
        <w:pStyle w:val="ListParagraph"/>
        <w:numPr>
          <w:ilvl w:val="2"/>
          <w:numId w:val="33"/>
        </w:numPr>
        <w:rPr>
          <w:bCs/>
          <w:iCs/>
        </w:rPr>
      </w:pPr>
      <w:r w:rsidRPr="0048505F">
        <w:rPr>
          <w:bCs/>
          <w:iCs/>
        </w:rPr>
        <w:t>T</w:t>
      </w:r>
      <w:r w:rsidRPr="0048505F">
        <w:rPr>
          <w:bCs/>
          <w:iCs/>
          <w:vertAlign w:val="subscript"/>
        </w:rPr>
        <w:t>UEProc-LPPLocationRe</w:t>
      </w:r>
      <w:r w:rsidRPr="0048505F">
        <w:rPr>
          <w:bCs/>
          <w:iCs/>
        </w:rPr>
        <w:t xml:space="preserve"> = 5ms</w:t>
      </w:r>
    </w:p>
    <w:p w14:paraId="311CC3C4" w14:textId="0B59AFDE" w:rsidR="0048505F" w:rsidRPr="0048505F" w:rsidRDefault="0048505F" w:rsidP="0048505F">
      <w:pPr>
        <w:pStyle w:val="ListParagraph"/>
        <w:numPr>
          <w:ilvl w:val="1"/>
          <w:numId w:val="32"/>
        </w:numPr>
        <w:rPr>
          <w:bCs/>
          <w:iCs/>
        </w:rPr>
      </w:pPr>
      <w:r w:rsidRPr="0048505F">
        <w:rPr>
          <w:bCs/>
          <w:iCs/>
        </w:rPr>
        <w:t>gNB: T</w:t>
      </w:r>
      <w:r w:rsidRPr="0048505F">
        <w:rPr>
          <w:bCs/>
          <w:iCs/>
          <w:vertAlign w:val="subscript"/>
        </w:rPr>
        <w:t>gNBProc-NAS/LPP</w:t>
      </w:r>
      <w:r w:rsidRPr="0048505F">
        <w:rPr>
          <w:bCs/>
          <w:iCs/>
        </w:rPr>
        <w:t>= 3ms</w:t>
      </w:r>
    </w:p>
    <w:p w14:paraId="378F06D4" w14:textId="647AB137" w:rsidR="0048505F" w:rsidRPr="0048505F" w:rsidRDefault="0048505F" w:rsidP="0048505F">
      <w:pPr>
        <w:pStyle w:val="ListParagraph"/>
        <w:numPr>
          <w:ilvl w:val="1"/>
          <w:numId w:val="32"/>
        </w:numPr>
        <w:rPr>
          <w:bCs/>
          <w:iCs/>
        </w:rPr>
      </w:pPr>
      <w:r w:rsidRPr="0048505F">
        <w:rPr>
          <w:bCs/>
          <w:iCs/>
        </w:rPr>
        <w:t>AMF: T</w:t>
      </w:r>
      <w:r w:rsidRPr="0048505F">
        <w:rPr>
          <w:bCs/>
          <w:iCs/>
          <w:vertAlign w:val="subscript"/>
        </w:rPr>
        <w:t>AMFProc</w:t>
      </w:r>
      <w:r w:rsidRPr="0048505F">
        <w:rPr>
          <w:bCs/>
          <w:iCs/>
        </w:rPr>
        <w:t>= 3ms</w:t>
      </w:r>
    </w:p>
    <w:p w14:paraId="0505B794" w14:textId="06C9515F" w:rsidR="0048505F" w:rsidRPr="0048505F" w:rsidRDefault="0048505F" w:rsidP="0048505F">
      <w:pPr>
        <w:pStyle w:val="ListParagraph"/>
        <w:numPr>
          <w:ilvl w:val="1"/>
          <w:numId w:val="32"/>
        </w:numPr>
        <w:rPr>
          <w:bCs/>
          <w:iCs/>
        </w:rPr>
      </w:pPr>
      <w:r w:rsidRPr="0048505F">
        <w:rPr>
          <w:bCs/>
          <w:iCs/>
        </w:rPr>
        <w:t>LMF: T</w:t>
      </w:r>
      <w:r w:rsidRPr="0048505F">
        <w:rPr>
          <w:bCs/>
          <w:iCs/>
          <w:vertAlign w:val="subscript"/>
        </w:rPr>
        <w:t>LMFProc</w:t>
      </w:r>
      <w:r w:rsidRPr="0048505F">
        <w:rPr>
          <w:bCs/>
          <w:iCs/>
        </w:rPr>
        <w:t>= 3ms</w:t>
      </w:r>
    </w:p>
    <w:p w14:paraId="476063F5" w14:textId="77777777" w:rsidR="0048505F" w:rsidRPr="0048505F" w:rsidRDefault="0048505F" w:rsidP="0048505F">
      <w:pPr>
        <w:pStyle w:val="ListParagraph"/>
        <w:numPr>
          <w:ilvl w:val="0"/>
          <w:numId w:val="33"/>
        </w:numPr>
        <w:rPr>
          <w:bCs/>
          <w:iCs/>
        </w:rPr>
      </w:pPr>
      <w:r w:rsidRPr="0048505F">
        <w:rPr>
          <w:bCs/>
          <w:iCs/>
        </w:rPr>
        <w:t>Signalling delay:4-20.5ms</w:t>
      </w:r>
    </w:p>
    <w:p w14:paraId="57E79AE0" w14:textId="79939ACE" w:rsidR="0048505F" w:rsidRPr="0048505F" w:rsidRDefault="0048505F" w:rsidP="0048505F">
      <w:pPr>
        <w:pStyle w:val="ListParagraph"/>
        <w:numPr>
          <w:ilvl w:val="1"/>
          <w:numId w:val="32"/>
        </w:numPr>
        <w:rPr>
          <w:bCs/>
          <w:iCs/>
        </w:rPr>
      </w:pPr>
      <w:r w:rsidRPr="0048505F">
        <w:rPr>
          <w:bCs/>
          <w:iCs/>
        </w:rPr>
        <w:t>UE-gNB: T</w:t>
      </w:r>
      <w:r w:rsidRPr="0048505F">
        <w:rPr>
          <w:bCs/>
          <w:iCs/>
          <w:vertAlign w:val="subscript"/>
        </w:rPr>
        <w:t>UE-gNB</w:t>
      </w:r>
      <w:r w:rsidRPr="0048505F">
        <w:rPr>
          <w:bCs/>
          <w:iCs/>
        </w:rPr>
        <w:t>= 0-0.5ms</w:t>
      </w:r>
    </w:p>
    <w:p w14:paraId="6B2D5A4A" w14:textId="04B635E5" w:rsidR="0048505F" w:rsidRPr="0048505F" w:rsidRDefault="0048505F" w:rsidP="0048505F">
      <w:pPr>
        <w:pStyle w:val="ListParagraph"/>
        <w:numPr>
          <w:ilvl w:val="1"/>
          <w:numId w:val="32"/>
        </w:numPr>
        <w:rPr>
          <w:bCs/>
          <w:iCs/>
        </w:rPr>
      </w:pPr>
      <w:r w:rsidRPr="0048505F">
        <w:rPr>
          <w:bCs/>
          <w:iCs/>
        </w:rPr>
        <w:t>gNB-AMF: T</w:t>
      </w:r>
      <w:r w:rsidRPr="0048505F">
        <w:rPr>
          <w:bCs/>
          <w:iCs/>
          <w:vertAlign w:val="subscript"/>
        </w:rPr>
        <w:t>gNB-AMF</w:t>
      </w:r>
      <w:r w:rsidRPr="0048505F">
        <w:rPr>
          <w:bCs/>
          <w:iCs/>
        </w:rPr>
        <w:t>= 3-10ms</w:t>
      </w:r>
    </w:p>
    <w:p w14:paraId="45EDBDB2" w14:textId="5B7F2AB9" w:rsidR="0048505F" w:rsidRPr="0048505F" w:rsidRDefault="0048505F" w:rsidP="0048505F">
      <w:pPr>
        <w:pStyle w:val="ListParagraph"/>
        <w:numPr>
          <w:ilvl w:val="1"/>
          <w:numId w:val="32"/>
        </w:numPr>
        <w:rPr>
          <w:bCs/>
          <w:iCs/>
        </w:rPr>
      </w:pPr>
      <w:r w:rsidRPr="0048505F">
        <w:rPr>
          <w:bCs/>
          <w:iCs/>
        </w:rPr>
        <w:t>AMF-LMF: T</w:t>
      </w:r>
      <w:r w:rsidRPr="0048505F">
        <w:rPr>
          <w:bCs/>
          <w:iCs/>
          <w:vertAlign w:val="subscript"/>
        </w:rPr>
        <w:t>AMF-LMF</w:t>
      </w:r>
      <w:r w:rsidRPr="0048505F">
        <w:rPr>
          <w:bCs/>
          <w:iCs/>
        </w:rPr>
        <w:t>= 1-10ms</w:t>
      </w:r>
    </w:p>
    <w:p w14:paraId="716F7AF5" w14:textId="61EB7B48" w:rsidR="0048505F" w:rsidRDefault="00810CCD" w:rsidP="008C6544">
      <w:r w:rsidRPr="00810CCD">
        <w:rPr>
          <w:highlight w:val="lightGray"/>
        </w:rPr>
        <w:t xml:space="preserve">6 </w:t>
      </w:r>
      <w:r w:rsidR="001F65BE" w:rsidRPr="00810CCD">
        <w:rPr>
          <w:highlight w:val="lightGray"/>
        </w:rPr>
        <w:t>Measurement Gap (step 13-14): 18-22ms</w:t>
      </w:r>
    </w:p>
    <w:p w14:paraId="0F3F4FA5" w14:textId="76ADA6CC" w:rsidR="001F65BE" w:rsidRDefault="00810CCD" w:rsidP="008C6544">
      <w:r>
        <w:t xml:space="preserve">7 </w:t>
      </w:r>
      <w:r w:rsidR="001F65BE">
        <w:t>LPP UE provide measurements (step 16):20-39.5ms</w:t>
      </w:r>
    </w:p>
    <w:p w14:paraId="53A3E013" w14:textId="77777777" w:rsidR="00810CCD" w:rsidRPr="00810CCD" w:rsidRDefault="00810CCD" w:rsidP="00810CCD">
      <w:pPr>
        <w:pStyle w:val="ListParagraph"/>
        <w:numPr>
          <w:ilvl w:val="0"/>
          <w:numId w:val="33"/>
        </w:numPr>
        <w:rPr>
          <w:bCs/>
          <w:iCs/>
        </w:rPr>
      </w:pPr>
      <w:r w:rsidRPr="00810CCD">
        <w:rPr>
          <w:bCs/>
          <w:iCs/>
        </w:rPr>
        <w:t>Processing delays: 16-19ms</w:t>
      </w:r>
    </w:p>
    <w:p w14:paraId="50D828B2" w14:textId="16ACFD32" w:rsidR="00810CCD" w:rsidRPr="00810CCD" w:rsidRDefault="00810CCD" w:rsidP="00810CCD">
      <w:pPr>
        <w:pStyle w:val="ListParagraph"/>
        <w:numPr>
          <w:ilvl w:val="1"/>
          <w:numId w:val="32"/>
        </w:numPr>
        <w:rPr>
          <w:bCs/>
          <w:iCs/>
        </w:rPr>
      </w:pPr>
      <w:r w:rsidRPr="00810CCD">
        <w:rPr>
          <w:bCs/>
          <w:iCs/>
        </w:rPr>
        <w:t xml:space="preserve">UE: </w:t>
      </w:r>
    </w:p>
    <w:p w14:paraId="0F9E0ECE" w14:textId="0588313F" w:rsidR="00810CCD" w:rsidRPr="00810CCD" w:rsidRDefault="00810CCD" w:rsidP="00507870">
      <w:pPr>
        <w:pStyle w:val="ListParagraph"/>
        <w:numPr>
          <w:ilvl w:val="1"/>
          <w:numId w:val="33"/>
        </w:numPr>
        <w:rPr>
          <w:bCs/>
          <w:iCs/>
        </w:rPr>
      </w:pPr>
      <w:r w:rsidRPr="00810CCD">
        <w:rPr>
          <w:bCs/>
          <w:iCs/>
        </w:rPr>
        <w:t>T</w:t>
      </w:r>
      <w:r w:rsidRPr="00810CCD">
        <w:rPr>
          <w:bCs/>
          <w:iCs/>
          <w:vertAlign w:val="subscript"/>
        </w:rPr>
        <w:t>UEProc-RRCULInfo</w:t>
      </w:r>
      <w:r w:rsidRPr="00810CCD">
        <w:rPr>
          <w:bCs/>
          <w:iCs/>
        </w:rPr>
        <w:t>= 2-5ms</w:t>
      </w:r>
    </w:p>
    <w:p w14:paraId="3DAABC05" w14:textId="492F50B3" w:rsidR="00810CCD" w:rsidRPr="00810CCD" w:rsidRDefault="00810CCD" w:rsidP="00507870">
      <w:pPr>
        <w:pStyle w:val="ListParagraph"/>
        <w:numPr>
          <w:ilvl w:val="1"/>
          <w:numId w:val="33"/>
        </w:numPr>
        <w:rPr>
          <w:bCs/>
          <w:iCs/>
        </w:rPr>
      </w:pPr>
      <w:r w:rsidRPr="00810CCD">
        <w:rPr>
          <w:bCs/>
          <w:iCs/>
        </w:rPr>
        <w:t>T</w:t>
      </w:r>
      <w:r w:rsidRPr="00810CCD">
        <w:rPr>
          <w:bCs/>
          <w:iCs/>
          <w:vertAlign w:val="subscript"/>
        </w:rPr>
        <w:t>UEProc-LPPLocationRe</w:t>
      </w:r>
      <w:r w:rsidRPr="00810CCD">
        <w:rPr>
          <w:bCs/>
          <w:iCs/>
        </w:rPr>
        <w:t>= 5ms</w:t>
      </w:r>
    </w:p>
    <w:p w14:paraId="59FBD4B8" w14:textId="0C26CBB3" w:rsidR="00810CCD" w:rsidRPr="00810CCD" w:rsidRDefault="00810CCD" w:rsidP="00810CCD">
      <w:pPr>
        <w:pStyle w:val="ListParagraph"/>
        <w:numPr>
          <w:ilvl w:val="1"/>
          <w:numId w:val="32"/>
        </w:numPr>
        <w:rPr>
          <w:bCs/>
          <w:iCs/>
        </w:rPr>
      </w:pPr>
      <w:r w:rsidRPr="00810CCD">
        <w:rPr>
          <w:bCs/>
          <w:iCs/>
        </w:rPr>
        <w:t>gNB: T</w:t>
      </w:r>
      <w:r w:rsidRPr="00810CCD">
        <w:rPr>
          <w:bCs/>
          <w:iCs/>
          <w:vertAlign w:val="subscript"/>
        </w:rPr>
        <w:t>gNBProc-NAS/LPP</w:t>
      </w:r>
      <w:r w:rsidRPr="00810CCD">
        <w:rPr>
          <w:bCs/>
          <w:iCs/>
        </w:rPr>
        <w:t>= 3ms</w:t>
      </w:r>
    </w:p>
    <w:p w14:paraId="2D1C8CEF" w14:textId="6548A96D" w:rsidR="00810CCD" w:rsidRPr="00810CCD" w:rsidRDefault="00810CCD" w:rsidP="00810CCD">
      <w:pPr>
        <w:pStyle w:val="ListParagraph"/>
        <w:numPr>
          <w:ilvl w:val="1"/>
          <w:numId w:val="32"/>
        </w:numPr>
        <w:rPr>
          <w:bCs/>
          <w:iCs/>
        </w:rPr>
      </w:pPr>
      <w:r w:rsidRPr="00810CCD">
        <w:rPr>
          <w:bCs/>
          <w:iCs/>
        </w:rPr>
        <w:t>AMF: T</w:t>
      </w:r>
      <w:r w:rsidRPr="00810CCD">
        <w:rPr>
          <w:bCs/>
          <w:iCs/>
          <w:vertAlign w:val="subscript"/>
        </w:rPr>
        <w:t>AMFProc</w:t>
      </w:r>
      <w:r w:rsidRPr="00810CCD">
        <w:rPr>
          <w:bCs/>
          <w:iCs/>
        </w:rPr>
        <w:t>= 3ms</w:t>
      </w:r>
    </w:p>
    <w:p w14:paraId="3B576A7E" w14:textId="3C22B0D5" w:rsidR="00810CCD" w:rsidRPr="00810CCD" w:rsidRDefault="00810CCD" w:rsidP="00810CCD">
      <w:pPr>
        <w:pStyle w:val="ListParagraph"/>
        <w:numPr>
          <w:ilvl w:val="1"/>
          <w:numId w:val="32"/>
        </w:numPr>
        <w:rPr>
          <w:bCs/>
          <w:iCs/>
        </w:rPr>
      </w:pPr>
      <w:r w:rsidRPr="00810CCD">
        <w:rPr>
          <w:bCs/>
          <w:iCs/>
        </w:rPr>
        <w:t>LMF: T</w:t>
      </w:r>
      <w:r w:rsidRPr="00810CCD">
        <w:rPr>
          <w:bCs/>
          <w:iCs/>
          <w:vertAlign w:val="subscript"/>
        </w:rPr>
        <w:t>LMFProc</w:t>
      </w:r>
      <w:r w:rsidRPr="00810CCD">
        <w:rPr>
          <w:bCs/>
          <w:iCs/>
        </w:rPr>
        <w:t>= 3ms</w:t>
      </w:r>
    </w:p>
    <w:p w14:paraId="239D2A0F" w14:textId="77777777" w:rsidR="00810CCD" w:rsidRPr="00810CCD" w:rsidRDefault="00810CCD" w:rsidP="00810CCD">
      <w:pPr>
        <w:pStyle w:val="ListParagraph"/>
        <w:numPr>
          <w:ilvl w:val="0"/>
          <w:numId w:val="33"/>
        </w:numPr>
        <w:rPr>
          <w:bCs/>
          <w:iCs/>
        </w:rPr>
      </w:pPr>
      <w:r w:rsidRPr="00810CCD">
        <w:rPr>
          <w:bCs/>
          <w:iCs/>
        </w:rPr>
        <w:t>Signalling delay:4-20.5ms</w:t>
      </w:r>
    </w:p>
    <w:p w14:paraId="5F634376" w14:textId="2795CE64" w:rsidR="00810CCD" w:rsidRPr="00810CCD" w:rsidRDefault="00810CCD" w:rsidP="00810CCD">
      <w:pPr>
        <w:pStyle w:val="ListParagraph"/>
        <w:numPr>
          <w:ilvl w:val="1"/>
          <w:numId w:val="32"/>
        </w:numPr>
        <w:rPr>
          <w:bCs/>
          <w:iCs/>
        </w:rPr>
      </w:pPr>
      <w:r w:rsidRPr="00810CCD">
        <w:rPr>
          <w:bCs/>
          <w:iCs/>
        </w:rPr>
        <w:t>UE-gNB: T</w:t>
      </w:r>
      <w:r w:rsidRPr="00810CCD">
        <w:rPr>
          <w:bCs/>
          <w:iCs/>
          <w:vertAlign w:val="subscript"/>
        </w:rPr>
        <w:t>UE-gNB</w:t>
      </w:r>
      <w:r w:rsidRPr="00810CCD">
        <w:rPr>
          <w:bCs/>
          <w:iCs/>
        </w:rPr>
        <w:t>= 0-0.5ms</w:t>
      </w:r>
    </w:p>
    <w:p w14:paraId="7E1FE0AD" w14:textId="49D985E8" w:rsidR="00810CCD" w:rsidRPr="00810CCD" w:rsidRDefault="00810CCD" w:rsidP="00810CCD">
      <w:pPr>
        <w:pStyle w:val="ListParagraph"/>
        <w:numPr>
          <w:ilvl w:val="1"/>
          <w:numId w:val="32"/>
        </w:numPr>
        <w:rPr>
          <w:bCs/>
          <w:iCs/>
        </w:rPr>
      </w:pPr>
      <w:r w:rsidRPr="00810CCD">
        <w:rPr>
          <w:bCs/>
          <w:iCs/>
        </w:rPr>
        <w:t>gNB-AMF: T</w:t>
      </w:r>
      <w:r w:rsidRPr="00810CCD">
        <w:rPr>
          <w:bCs/>
          <w:iCs/>
          <w:vertAlign w:val="subscript"/>
        </w:rPr>
        <w:t>gNB-AMF</w:t>
      </w:r>
      <w:r w:rsidRPr="00810CCD">
        <w:rPr>
          <w:bCs/>
          <w:iCs/>
        </w:rPr>
        <w:t>= 3-10ms</w:t>
      </w:r>
    </w:p>
    <w:p w14:paraId="27FB52BF" w14:textId="0D20358E" w:rsidR="00810CCD" w:rsidRPr="00810CCD" w:rsidRDefault="00810CCD" w:rsidP="00810CCD">
      <w:pPr>
        <w:pStyle w:val="ListParagraph"/>
        <w:numPr>
          <w:ilvl w:val="1"/>
          <w:numId w:val="32"/>
        </w:numPr>
        <w:rPr>
          <w:bCs/>
          <w:iCs/>
        </w:rPr>
      </w:pPr>
      <w:r w:rsidRPr="00810CCD">
        <w:rPr>
          <w:bCs/>
          <w:iCs/>
        </w:rPr>
        <w:t>AMF-LMF: T</w:t>
      </w:r>
      <w:r w:rsidRPr="00810CCD">
        <w:rPr>
          <w:bCs/>
          <w:iCs/>
          <w:vertAlign w:val="subscript"/>
        </w:rPr>
        <w:t>AMF-LMF</w:t>
      </w:r>
      <w:r w:rsidRPr="00810CCD">
        <w:rPr>
          <w:bCs/>
          <w:iCs/>
        </w:rPr>
        <w:t>= 1-10ms</w:t>
      </w:r>
    </w:p>
    <w:p w14:paraId="44244DE9" w14:textId="2A33F4C7" w:rsidR="001F65BE" w:rsidRDefault="00810CCD" w:rsidP="008C6544">
      <w:r>
        <w:t xml:space="preserve">8 </w:t>
      </w:r>
      <w:r w:rsidR="001F65BE">
        <w:t>gNB provide measurements (step 17): 13-29 ms</w:t>
      </w:r>
    </w:p>
    <w:p w14:paraId="15A2395D" w14:textId="77777777" w:rsidR="00810CCD" w:rsidRPr="00810CCD" w:rsidRDefault="00810CCD" w:rsidP="00810CCD">
      <w:pPr>
        <w:pStyle w:val="ListParagraph"/>
        <w:numPr>
          <w:ilvl w:val="0"/>
          <w:numId w:val="33"/>
        </w:numPr>
        <w:rPr>
          <w:bCs/>
          <w:iCs/>
        </w:rPr>
      </w:pPr>
      <w:r w:rsidRPr="00810CCD">
        <w:rPr>
          <w:bCs/>
          <w:iCs/>
        </w:rPr>
        <w:t>Processing delays: 9 ms</w:t>
      </w:r>
    </w:p>
    <w:p w14:paraId="0B7F733D" w14:textId="25B46847" w:rsidR="00810CCD" w:rsidRPr="00810CCD" w:rsidRDefault="00810CCD" w:rsidP="00810CCD">
      <w:pPr>
        <w:pStyle w:val="ListParagraph"/>
        <w:numPr>
          <w:ilvl w:val="1"/>
          <w:numId w:val="32"/>
        </w:numPr>
        <w:rPr>
          <w:bCs/>
          <w:iCs/>
        </w:rPr>
      </w:pPr>
      <w:r w:rsidRPr="00810CCD">
        <w:rPr>
          <w:bCs/>
          <w:iCs/>
        </w:rPr>
        <w:t>gNB: T</w:t>
      </w:r>
      <w:r w:rsidRPr="00810CCD">
        <w:rPr>
          <w:bCs/>
          <w:iCs/>
          <w:vertAlign w:val="subscript"/>
        </w:rPr>
        <w:t>gNBProc-NRPPa</w:t>
      </w:r>
      <w:r w:rsidRPr="00810CCD">
        <w:rPr>
          <w:bCs/>
          <w:iCs/>
        </w:rPr>
        <w:t>= 3ms</w:t>
      </w:r>
    </w:p>
    <w:p w14:paraId="3374A575" w14:textId="45C9B632" w:rsidR="00810CCD" w:rsidRPr="00810CCD" w:rsidRDefault="00810CCD" w:rsidP="00810CCD">
      <w:pPr>
        <w:pStyle w:val="ListParagraph"/>
        <w:numPr>
          <w:ilvl w:val="1"/>
          <w:numId w:val="32"/>
        </w:numPr>
        <w:rPr>
          <w:bCs/>
          <w:iCs/>
        </w:rPr>
      </w:pPr>
      <w:r w:rsidRPr="00810CCD">
        <w:rPr>
          <w:bCs/>
          <w:iCs/>
        </w:rPr>
        <w:t>AMF: T</w:t>
      </w:r>
      <w:r w:rsidRPr="00810CCD">
        <w:rPr>
          <w:bCs/>
          <w:iCs/>
          <w:vertAlign w:val="subscript"/>
        </w:rPr>
        <w:t>AMFProc</w:t>
      </w:r>
      <w:r w:rsidRPr="00810CCD">
        <w:rPr>
          <w:bCs/>
          <w:iCs/>
        </w:rPr>
        <w:t>= 3ms</w:t>
      </w:r>
    </w:p>
    <w:p w14:paraId="1CFC391F" w14:textId="68D3B74B" w:rsidR="00810CCD" w:rsidRPr="00810CCD" w:rsidRDefault="00810CCD" w:rsidP="00810CCD">
      <w:pPr>
        <w:pStyle w:val="ListParagraph"/>
        <w:numPr>
          <w:ilvl w:val="1"/>
          <w:numId w:val="32"/>
        </w:numPr>
        <w:rPr>
          <w:bCs/>
          <w:iCs/>
        </w:rPr>
      </w:pPr>
      <w:r w:rsidRPr="00810CCD">
        <w:rPr>
          <w:bCs/>
          <w:iCs/>
        </w:rPr>
        <w:t>LMF: T</w:t>
      </w:r>
      <w:r w:rsidRPr="00810CCD">
        <w:rPr>
          <w:bCs/>
          <w:iCs/>
          <w:vertAlign w:val="subscript"/>
        </w:rPr>
        <w:t>LMFProc</w:t>
      </w:r>
      <w:r w:rsidRPr="00810CCD">
        <w:rPr>
          <w:bCs/>
          <w:iCs/>
        </w:rPr>
        <w:t>= 3ms</w:t>
      </w:r>
    </w:p>
    <w:p w14:paraId="132815E8" w14:textId="77777777" w:rsidR="00810CCD" w:rsidRPr="00810CCD" w:rsidRDefault="00810CCD" w:rsidP="00810CCD">
      <w:pPr>
        <w:pStyle w:val="ListParagraph"/>
        <w:numPr>
          <w:ilvl w:val="0"/>
          <w:numId w:val="33"/>
        </w:numPr>
        <w:rPr>
          <w:bCs/>
          <w:iCs/>
        </w:rPr>
      </w:pPr>
      <w:r w:rsidRPr="00810CCD">
        <w:rPr>
          <w:bCs/>
          <w:iCs/>
        </w:rPr>
        <w:t>Signalling delay:4-20ms</w:t>
      </w:r>
    </w:p>
    <w:p w14:paraId="03DD2F3D" w14:textId="7353306B" w:rsidR="00810CCD" w:rsidRPr="00810CCD" w:rsidRDefault="00810CCD" w:rsidP="00810CCD">
      <w:pPr>
        <w:pStyle w:val="ListParagraph"/>
        <w:numPr>
          <w:ilvl w:val="1"/>
          <w:numId w:val="32"/>
        </w:numPr>
        <w:rPr>
          <w:bCs/>
          <w:iCs/>
        </w:rPr>
      </w:pPr>
      <w:r w:rsidRPr="00810CCD">
        <w:rPr>
          <w:bCs/>
          <w:iCs/>
        </w:rPr>
        <w:t>gNB-AMF: T</w:t>
      </w:r>
      <w:r w:rsidRPr="00810CCD">
        <w:rPr>
          <w:bCs/>
          <w:iCs/>
          <w:vertAlign w:val="subscript"/>
        </w:rPr>
        <w:t>gNB-AMF</w:t>
      </w:r>
      <w:r w:rsidRPr="00810CCD">
        <w:rPr>
          <w:bCs/>
          <w:iCs/>
        </w:rPr>
        <w:t>= 3-10ms</w:t>
      </w:r>
    </w:p>
    <w:p w14:paraId="5769F559" w14:textId="4D576E19" w:rsidR="00810CCD" w:rsidRPr="00810CCD" w:rsidRDefault="00810CCD" w:rsidP="00810CCD">
      <w:pPr>
        <w:pStyle w:val="ListParagraph"/>
        <w:numPr>
          <w:ilvl w:val="1"/>
          <w:numId w:val="32"/>
        </w:numPr>
        <w:rPr>
          <w:bCs/>
          <w:iCs/>
        </w:rPr>
      </w:pPr>
      <w:r w:rsidRPr="00810CCD">
        <w:rPr>
          <w:bCs/>
          <w:iCs/>
        </w:rPr>
        <w:t>AMF-LMF: T</w:t>
      </w:r>
      <w:r w:rsidRPr="00810CCD">
        <w:rPr>
          <w:bCs/>
          <w:iCs/>
          <w:vertAlign w:val="subscript"/>
        </w:rPr>
        <w:t>AMF-LMF</w:t>
      </w:r>
      <w:r w:rsidRPr="00810CCD">
        <w:rPr>
          <w:bCs/>
          <w:iCs/>
        </w:rPr>
        <w:t>= 1-10ms</w:t>
      </w:r>
    </w:p>
    <w:p w14:paraId="27ABC25D" w14:textId="580C0567" w:rsidR="001F65BE" w:rsidRDefault="00810CCD" w:rsidP="008C6544">
      <w:r>
        <w:t xml:space="preserve">9 </w:t>
      </w:r>
      <w:r w:rsidR="001F65BE">
        <w:t>LMF calcu</w:t>
      </w:r>
      <w:r>
        <w:t>la</w:t>
      </w:r>
      <w:r w:rsidR="001F65BE">
        <w:t>tion: 2-30ms</w:t>
      </w:r>
    </w:p>
    <w:p w14:paraId="3A5DAD22" w14:textId="3A14A9A6" w:rsidR="001F65BE" w:rsidRDefault="00810CCD" w:rsidP="008C6544">
      <w:r>
        <w:t xml:space="preserve">Obviously, the total E2E latency cannot meet the Rel-17 requirement. To reduce the latency, we need to consider to reduce the procedure, and also skip nodes in order to reduce the processing delay/transmission delay. </w:t>
      </w:r>
    </w:p>
    <w:p w14:paraId="3E849C1C" w14:textId="04B45EFC" w:rsidR="00810CCD" w:rsidRPr="00507870" w:rsidRDefault="00810CCD" w:rsidP="00810CCD">
      <w:pPr>
        <w:pStyle w:val="3GPPText"/>
        <w:rPr>
          <w:sz w:val="20"/>
          <w:lang w:val="en-GB"/>
        </w:rPr>
      </w:pPr>
      <w:r w:rsidRPr="00507870">
        <w:rPr>
          <w:sz w:val="20"/>
          <w:lang w:val="en-GB"/>
        </w:rPr>
        <w:t>The following solutions can be considered for latency reduction of NR positioning solutions from RAN2 perspective (</w:t>
      </w:r>
      <w:r w:rsidR="002F5A16" w:rsidRPr="00507870">
        <w:rPr>
          <w:sz w:val="20"/>
          <w:lang w:val="en-GB"/>
        </w:rPr>
        <w:t xml:space="preserve">some of them are </w:t>
      </w:r>
      <w:r w:rsidRPr="00507870">
        <w:rPr>
          <w:sz w:val="20"/>
          <w:lang w:val="en-GB"/>
        </w:rPr>
        <w:t>also proposed in [2]):</w:t>
      </w:r>
    </w:p>
    <w:p w14:paraId="758CB24F" w14:textId="620CEA24" w:rsidR="002F5A16" w:rsidRPr="00507870" w:rsidRDefault="002F5A16" w:rsidP="008B4330">
      <w:pPr>
        <w:pStyle w:val="3GPPText"/>
        <w:numPr>
          <w:ilvl w:val="6"/>
          <w:numId w:val="35"/>
        </w:numPr>
        <w:spacing w:line="240" w:lineRule="auto"/>
        <w:ind w:left="284" w:hanging="284"/>
        <w:rPr>
          <w:sz w:val="20"/>
          <w:lang w:val="en-GB"/>
        </w:rPr>
      </w:pPr>
      <w:bookmarkStart w:id="1" w:name="_Hlk53916732"/>
      <w:r w:rsidRPr="00507870">
        <w:rPr>
          <w:sz w:val="20"/>
          <w:lang w:val="en-GB"/>
        </w:rPr>
        <w:t>Skip the capability procedure (</w:t>
      </w:r>
      <w:r w:rsidRPr="00507870">
        <w:rPr>
          <w:sz w:val="20"/>
          <w:highlight w:val="lightGray"/>
          <w:lang w:val="en-GB"/>
        </w:rPr>
        <w:t>can reduce the latency caused by 1 as above</w:t>
      </w:r>
      <w:r w:rsidRPr="00507870">
        <w:rPr>
          <w:sz w:val="20"/>
          <w:lang w:val="en-GB"/>
        </w:rPr>
        <w:t>)</w:t>
      </w:r>
    </w:p>
    <w:p w14:paraId="4CB7C658" w14:textId="16AC92E9" w:rsidR="00810CCD" w:rsidRPr="00507870" w:rsidRDefault="00810CCD" w:rsidP="00810CCD">
      <w:pPr>
        <w:pStyle w:val="3GPPText"/>
        <w:numPr>
          <w:ilvl w:val="6"/>
          <w:numId w:val="35"/>
        </w:numPr>
        <w:spacing w:line="240" w:lineRule="auto"/>
        <w:ind w:left="284" w:hanging="284"/>
        <w:rPr>
          <w:sz w:val="20"/>
          <w:lang w:val="en-GB"/>
        </w:rPr>
      </w:pPr>
      <w:r w:rsidRPr="00507870">
        <w:rPr>
          <w:sz w:val="20"/>
          <w:lang w:val="en-GB"/>
        </w:rPr>
        <w:t>Pre-configuration and minimization of DL/UL transactions (</w:t>
      </w:r>
      <w:r w:rsidRPr="00507870">
        <w:rPr>
          <w:sz w:val="20"/>
          <w:highlight w:val="lightGray"/>
          <w:lang w:val="en-GB"/>
        </w:rPr>
        <w:t>can reduce the latency caused by 2, 4 as above</w:t>
      </w:r>
      <w:r w:rsidRPr="00507870">
        <w:rPr>
          <w:sz w:val="20"/>
          <w:lang w:val="en-GB"/>
        </w:rPr>
        <w:t>)</w:t>
      </w:r>
    </w:p>
    <w:p w14:paraId="414103CC" w14:textId="77777777" w:rsidR="00810CCD" w:rsidRPr="00507870" w:rsidRDefault="00810CCD" w:rsidP="00810CCD">
      <w:pPr>
        <w:pStyle w:val="3GPPText"/>
        <w:numPr>
          <w:ilvl w:val="7"/>
          <w:numId w:val="35"/>
        </w:numPr>
        <w:spacing w:line="240" w:lineRule="auto"/>
        <w:ind w:left="567" w:hanging="283"/>
        <w:rPr>
          <w:sz w:val="20"/>
          <w:lang w:val="en-GB"/>
        </w:rPr>
      </w:pPr>
      <w:r w:rsidRPr="00507870">
        <w:rPr>
          <w:sz w:val="20"/>
          <w:lang w:val="en-GB"/>
        </w:rPr>
        <w:t>DL PRS assistance information can be pre-configured to UE. Multiple DL PRS configurations can be associated with DL PRS configuration ID and activated when necessary</w:t>
      </w:r>
    </w:p>
    <w:p w14:paraId="763B7D2D" w14:textId="77777777" w:rsidR="00810CCD" w:rsidRPr="00507870" w:rsidRDefault="00810CCD" w:rsidP="00810CCD">
      <w:pPr>
        <w:pStyle w:val="3GPPText"/>
        <w:numPr>
          <w:ilvl w:val="7"/>
          <w:numId w:val="35"/>
        </w:numPr>
        <w:spacing w:line="240" w:lineRule="auto"/>
        <w:ind w:left="567" w:hanging="283"/>
        <w:rPr>
          <w:sz w:val="20"/>
          <w:lang w:val="en-GB"/>
        </w:rPr>
      </w:pPr>
      <w:r w:rsidRPr="00507870">
        <w:rPr>
          <w:sz w:val="20"/>
          <w:lang w:val="en-GB"/>
        </w:rPr>
        <w:t>SRS for positioning configuration information can be pre-configured to UE. Multiple configurations of SRS for positioning can be associated with SRS for positioning configuration ID and activated when necessary</w:t>
      </w:r>
    </w:p>
    <w:p w14:paraId="77FC629A" w14:textId="7197489F" w:rsidR="00810CCD" w:rsidRPr="00507870" w:rsidRDefault="00810CCD" w:rsidP="00810CCD">
      <w:pPr>
        <w:pStyle w:val="3GPPText"/>
        <w:numPr>
          <w:ilvl w:val="6"/>
          <w:numId w:val="35"/>
        </w:numPr>
        <w:spacing w:line="240" w:lineRule="auto"/>
        <w:ind w:left="284" w:hanging="284"/>
        <w:rPr>
          <w:sz w:val="20"/>
          <w:lang w:val="en-GB"/>
        </w:rPr>
      </w:pPr>
      <w:r w:rsidRPr="00507870">
        <w:rPr>
          <w:sz w:val="20"/>
          <w:lang w:val="en-GB"/>
        </w:rPr>
        <w:t>Measurement gaps (MG) optimizations (</w:t>
      </w:r>
      <w:r w:rsidRPr="00507870">
        <w:rPr>
          <w:sz w:val="20"/>
          <w:highlight w:val="lightGray"/>
          <w:lang w:val="en-GB"/>
        </w:rPr>
        <w:t>can reduce the latency caused by 6 as above</w:t>
      </w:r>
      <w:r w:rsidRPr="00507870">
        <w:rPr>
          <w:sz w:val="20"/>
          <w:lang w:val="en-GB"/>
        </w:rPr>
        <w:t>)</w:t>
      </w:r>
    </w:p>
    <w:p w14:paraId="285F9E90" w14:textId="77777777" w:rsidR="00810CCD" w:rsidRPr="00507870" w:rsidRDefault="00810CCD" w:rsidP="00810CCD">
      <w:pPr>
        <w:pStyle w:val="3GPPText"/>
        <w:numPr>
          <w:ilvl w:val="7"/>
          <w:numId w:val="35"/>
        </w:numPr>
        <w:spacing w:line="240" w:lineRule="auto"/>
        <w:ind w:left="567" w:hanging="283"/>
        <w:rPr>
          <w:sz w:val="20"/>
          <w:lang w:val="en-GB"/>
        </w:rPr>
      </w:pPr>
      <w:r w:rsidRPr="00507870">
        <w:rPr>
          <w:sz w:val="20"/>
          <w:lang w:val="en-GB"/>
        </w:rPr>
        <w:t>MG-less operation - UE may operate w/o measurement gaps to process DL PRS</w:t>
      </w:r>
    </w:p>
    <w:p w14:paraId="7752D473" w14:textId="77777777" w:rsidR="00810CCD" w:rsidRPr="00507870" w:rsidRDefault="00810CCD" w:rsidP="00810CCD">
      <w:pPr>
        <w:pStyle w:val="3GPPText"/>
        <w:numPr>
          <w:ilvl w:val="7"/>
          <w:numId w:val="35"/>
        </w:numPr>
        <w:spacing w:line="240" w:lineRule="auto"/>
        <w:ind w:left="567" w:hanging="283"/>
        <w:rPr>
          <w:sz w:val="20"/>
          <w:lang w:val="en-GB"/>
        </w:rPr>
      </w:pPr>
      <w:r w:rsidRPr="00507870">
        <w:rPr>
          <w:sz w:val="20"/>
          <w:lang w:val="en-GB"/>
        </w:rPr>
        <w:lastRenderedPageBreak/>
        <w:t>Support of semi-persistent a-periodic MGs, their pre-configuration and association with MG configuration ID</w:t>
      </w:r>
    </w:p>
    <w:p w14:paraId="3FCF2548" w14:textId="202A32B2" w:rsidR="00810CCD" w:rsidRPr="00507870" w:rsidRDefault="002F5A16" w:rsidP="00810CCD">
      <w:pPr>
        <w:pStyle w:val="3GPPText"/>
        <w:numPr>
          <w:ilvl w:val="6"/>
          <w:numId w:val="35"/>
        </w:numPr>
        <w:spacing w:line="240" w:lineRule="auto"/>
        <w:ind w:left="284" w:hanging="284"/>
        <w:rPr>
          <w:bCs/>
          <w:sz w:val="20"/>
        </w:rPr>
      </w:pPr>
      <w:r w:rsidRPr="00507870">
        <w:rPr>
          <w:bCs/>
          <w:sz w:val="20"/>
        </w:rPr>
        <w:t>Reduce the number of hops between gNB, AMF and LMF, e.g. Local NR positioning in NG-RAN (</w:t>
      </w:r>
      <w:r w:rsidRPr="00507870">
        <w:rPr>
          <w:bCs/>
          <w:sz w:val="20"/>
          <w:highlight w:val="lightGray"/>
        </w:rPr>
        <w:t>To reduce the latency caused by the transmission/processing from AMF/LMF</w:t>
      </w:r>
      <w:r w:rsidRPr="00507870">
        <w:rPr>
          <w:bCs/>
          <w:sz w:val="20"/>
        </w:rPr>
        <w:t>, i.e. only gNB is shown in the positioning);</w:t>
      </w:r>
    </w:p>
    <w:bookmarkEnd w:id="1"/>
    <w:p w14:paraId="3B6A8C99" w14:textId="467E3F35" w:rsidR="00810CCD" w:rsidRPr="00507870" w:rsidRDefault="002F5A16" w:rsidP="00810CCD">
      <w:pPr>
        <w:pStyle w:val="3GPPText"/>
        <w:rPr>
          <w:sz w:val="20"/>
        </w:rPr>
      </w:pPr>
      <w:r w:rsidRPr="00507870">
        <w:rPr>
          <w:sz w:val="20"/>
        </w:rPr>
        <w:t>Some</w:t>
      </w:r>
      <w:r w:rsidR="00810CCD" w:rsidRPr="00507870">
        <w:rPr>
          <w:sz w:val="20"/>
        </w:rPr>
        <w:t xml:space="preserve"> of listed above enhancements</w:t>
      </w:r>
      <w:r w:rsidRPr="00507870">
        <w:rPr>
          <w:sz w:val="20"/>
        </w:rPr>
        <w:t xml:space="preserve"> (2, 3)</w:t>
      </w:r>
      <w:r w:rsidR="00810CCD" w:rsidRPr="00507870">
        <w:rPr>
          <w:sz w:val="20"/>
        </w:rPr>
        <w:t xml:space="preserve"> have overlap in terms of scope with RAN WG</w:t>
      </w:r>
      <w:r w:rsidRPr="00507870">
        <w:rPr>
          <w:sz w:val="20"/>
        </w:rPr>
        <w:t>1</w:t>
      </w:r>
      <w:r w:rsidR="00810CCD" w:rsidRPr="00507870">
        <w:rPr>
          <w:sz w:val="20"/>
        </w:rPr>
        <w:t xml:space="preserve"> and thus need to be jointly considered with RAN WG1.</w:t>
      </w:r>
      <w:r w:rsidR="00EF2042" w:rsidRPr="00507870">
        <w:rPr>
          <w:sz w:val="20"/>
        </w:rPr>
        <w:t xml:space="preserve"> The updated procedure is shown as below:</w:t>
      </w:r>
    </w:p>
    <w:p w14:paraId="01A0A1A0" w14:textId="77777777" w:rsidR="00810CCD" w:rsidRPr="009750F5" w:rsidRDefault="00810CCD" w:rsidP="00810CCD">
      <w:pPr>
        <w:pStyle w:val="3GPPText"/>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3196"/>
        <w:gridCol w:w="2967"/>
      </w:tblGrid>
      <w:tr w:rsidR="00810CCD" w14:paraId="3C5F3920" w14:textId="77777777" w:rsidTr="00AA34F5">
        <w:trPr>
          <w:jc w:val="center"/>
        </w:trPr>
        <w:tc>
          <w:tcPr>
            <w:tcW w:w="3320" w:type="dxa"/>
          </w:tcPr>
          <w:p w14:paraId="0A653B03" w14:textId="77777777" w:rsidR="00810CCD" w:rsidRDefault="00810CCD" w:rsidP="00AA34F5">
            <w:pPr>
              <w:pStyle w:val="3GPPText"/>
              <w:spacing w:before="0" w:after="0" w:line="240" w:lineRule="auto"/>
              <w:rPr>
                <w:lang w:val="en-GB"/>
              </w:rPr>
            </w:pPr>
            <w:r>
              <w:rPr>
                <w:rFonts w:eastAsia="SimSun"/>
              </w:rPr>
              <w:object w:dxaOrig="3860" w:dyaOrig="3850" w14:anchorId="20E046AE">
                <v:shape id="_x0000_i1026" type="#_x0000_t75" style="width:155.4pt;height:153pt" o:ole="">
                  <v:imagedata r:id="rId13" o:title=""/>
                </v:shape>
                <o:OLEObject Type="Embed" ProgID="Visio.Drawing.15" ShapeID="_x0000_i1026" DrawAspect="Content" ObjectID="_1664910220" r:id="rId14"/>
              </w:object>
            </w:r>
          </w:p>
        </w:tc>
        <w:tc>
          <w:tcPr>
            <w:tcW w:w="3321" w:type="dxa"/>
          </w:tcPr>
          <w:p w14:paraId="6895AB4B" w14:textId="77777777" w:rsidR="00810CCD" w:rsidRDefault="00810CCD" w:rsidP="00AA34F5">
            <w:pPr>
              <w:pStyle w:val="3GPPText"/>
              <w:spacing w:before="0" w:after="0" w:line="240" w:lineRule="auto"/>
              <w:rPr>
                <w:lang w:val="en-GB"/>
              </w:rPr>
            </w:pPr>
            <w:r>
              <w:rPr>
                <w:rFonts w:eastAsia="SimSun"/>
              </w:rPr>
              <w:object w:dxaOrig="3860" w:dyaOrig="3850" w14:anchorId="5704579A">
                <v:shape id="_x0000_i1027" type="#_x0000_t75" style="width:155.4pt;height:153pt" o:ole="">
                  <v:imagedata r:id="rId15" o:title=""/>
                </v:shape>
                <o:OLEObject Type="Embed" ProgID="Visio.Drawing.15" ShapeID="_x0000_i1027" DrawAspect="Content" ObjectID="_1664910221" r:id="rId16"/>
              </w:object>
            </w:r>
          </w:p>
        </w:tc>
        <w:tc>
          <w:tcPr>
            <w:tcW w:w="3321" w:type="dxa"/>
          </w:tcPr>
          <w:p w14:paraId="50D95358" w14:textId="77777777" w:rsidR="00810CCD" w:rsidRDefault="00810CCD" w:rsidP="00AA34F5">
            <w:pPr>
              <w:pStyle w:val="3GPPText"/>
              <w:spacing w:before="0" w:after="0" w:line="240" w:lineRule="auto"/>
              <w:rPr>
                <w:lang w:val="en-GB"/>
              </w:rPr>
            </w:pPr>
            <w:r>
              <w:rPr>
                <w:rFonts w:eastAsia="SimSun"/>
              </w:rPr>
              <w:object w:dxaOrig="3590" w:dyaOrig="3850" w14:anchorId="5CA19958">
                <v:shape id="_x0000_i1028" type="#_x0000_t75" style="width:143.4pt;height:153pt" o:ole="">
                  <v:imagedata r:id="rId17" o:title=""/>
                </v:shape>
                <o:OLEObject Type="Embed" ProgID="Visio.Drawing.15" ShapeID="_x0000_i1028" DrawAspect="Content" ObjectID="_1664910222" r:id="rId18"/>
              </w:object>
            </w:r>
          </w:p>
        </w:tc>
      </w:tr>
      <w:tr w:rsidR="00810CCD" w14:paraId="7FCBD2A6" w14:textId="77777777" w:rsidTr="00AA34F5">
        <w:trPr>
          <w:jc w:val="center"/>
        </w:trPr>
        <w:tc>
          <w:tcPr>
            <w:tcW w:w="3320" w:type="dxa"/>
          </w:tcPr>
          <w:p w14:paraId="2C1F5884" w14:textId="77777777" w:rsidR="00810CCD" w:rsidRPr="009750F5" w:rsidRDefault="00810CCD" w:rsidP="00AA34F5">
            <w:pPr>
              <w:pStyle w:val="3GPPText"/>
              <w:spacing w:before="0" w:after="0" w:line="240" w:lineRule="auto"/>
              <w:jc w:val="center"/>
            </w:pPr>
            <w:r>
              <w:t>DL-TDOA</w:t>
            </w:r>
          </w:p>
        </w:tc>
        <w:tc>
          <w:tcPr>
            <w:tcW w:w="3321" w:type="dxa"/>
          </w:tcPr>
          <w:p w14:paraId="49939C44" w14:textId="77777777" w:rsidR="00810CCD" w:rsidRDefault="00810CCD" w:rsidP="00AA34F5">
            <w:pPr>
              <w:pStyle w:val="3GPPText"/>
              <w:spacing w:before="0" w:after="0" w:line="240" w:lineRule="auto"/>
              <w:jc w:val="center"/>
              <w:rPr>
                <w:lang w:val="en-GB"/>
              </w:rPr>
            </w:pPr>
            <w:r>
              <w:t>UL-TDOA</w:t>
            </w:r>
          </w:p>
        </w:tc>
        <w:tc>
          <w:tcPr>
            <w:tcW w:w="3321" w:type="dxa"/>
          </w:tcPr>
          <w:p w14:paraId="3EDEAE27" w14:textId="77777777" w:rsidR="00810CCD" w:rsidRDefault="00810CCD" w:rsidP="00AA34F5">
            <w:pPr>
              <w:pStyle w:val="3GPPText"/>
              <w:spacing w:before="0" w:after="0" w:line="240" w:lineRule="auto"/>
              <w:jc w:val="center"/>
              <w:rPr>
                <w:lang w:val="en-GB"/>
              </w:rPr>
            </w:pPr>
            <w:r>
              <w:rPr>
                <w:lang w:val="en-GB"/>
              </w:rPr>
              <w:t>Multi-RTT</w:t>
            </w:r>
          </w:p>
        </w:tc>
      </w:tr>
    </w:tbl>
    <w:p w14:paraId="495D2B42" w14:textId="21630BF2" w:rsidR="00810CCD" w:rsidRDefault="00810CCD" w:rsidP="00810CCD">
      <w:pPr>
        <w:pStyle w:val="Caption"/>
        <w:jc w:val="center"/>
      </w:pPr>
      <w:r>
        <w:t>Figure</w:t>
      </w:r>
      <w:r w:rsidR="002F5A16">
        <w:t xml:space="preserve"> 1</w:t>
      </w:r>
      <w:r>
        <w:t>: Low latency procedures for NR UE-assisted positioning (DL-TDOA, UL-TDOA, Multi-RTT)</w:t>
      </w:r>
    </w:p>
    <w:p w14:paraId="16514DAF" w14:textId="77777777" w:rsidR="00810CCD" w:rsidRPr="00507870" w:rsidRDefault="00810CCD" w:rsidP="00810CCD">
      <w:pPr>
        <w:pStyle w:val="3GPPText"/>
        <w:rPr>
          <w:sz w:val="20"/>
        </w:rPr>
      </w:pPr>
      <w:r w:rsidRPr="00507870">
        <w:rPr>
          <w:sz w:val="20"/>
        </w:rPr>
        <w:t>In order to perform latency analysis for enhanced NR positioning solutions, we use the following assumptions:</w:t>
      </w:r>
    </w:p>
    <w:p w14:paraId="481DE9B9" w14:textId="2650F59F" w:rsidR="00810CCD" w:rsidRPr="00D44347" w:rsidRDefault="00EF2042" w:rsidP="00810CCD">
      <w:pPr>
        <w:pStyle w:val="3GPPText"/>
        <w:numPr>
          <w:ilvl w:val="0"/>
          <w:numId w:val="34"/>
        </w:numPr>
        <w:spacing w:line="240" w:lineRule="auto"/>
      </w:pPr>
      <w:r>
        <w:t xml:space="preserve">gNB is collocated with LMF, and SRS measurement is done in the gNB, and therefore SRS measurement (step 9/17) is not needed, and the processing delay/transmission delay related to AMF/LMF are not needed; </w:t>
      </w:r>
    </w:p>
    <w:p w14:paraId="1B4A5189" w14:textId="77777777" w:rsidR="00EF2042" w:rsidRPr="00EF2042" w:rsidRDefault="00EF2042" w:rsidP="00EF2042">
      <w:pPr>
        <w:rPr>
          <w:highlight w:val="lightGray"/>
        </w:rPr>
      </w:pPr>
      <w:r w:rsidRPr="00EF2042">
        <w:rPr>
          <w:highlight w:val="lightGray"/>
        </w:rPr>
        <w:t xml:space="preserve">3 SRS measurement request (step 9): 13-29 ms </w:t>
      </w:r>
    </w:p>
    <w:p w14:paraId="0D26BD01" w14:textId="77777777" w:rsidR="00EF2042" w:rsidRPr="00EF2042" w:rsidRDefault="00EF2042" w:rsidP="00EF2042">
      <w:pPr>
        <w:pStyle w:val="ListParagraph"/>
        <w:numPr>
          <w:ilvl w:val="0"/>
          <w:numId w:val="32"/>
        </w:numPr>
        <w:rPr>
          <w:bCs/>
          <w:iCs/>
          <w:highlight w:val="lightGray"/>
        </w:rPr>
      </w:pPr>
      <w:r w:rsidRPr="00EF2042">
        <w:rPr>
          <w:bCs/>
          <w:iCs/>
          <w:highlight w:val="lightGray"/>
        </w:rPr>
        <w:t>Processing delays: 9 ms</w:t>
      </w:r>
    </w:p>
    <w:p w14:paraId="222D86BD" w14:textId="77777777" w:rsidR="00EF2042" w:rsidRPr="00EF2042" w:rsidRDefault="00EF2042" w:rsidP="00EF2042">
      <w:pPr>
        <w:pStyle w:val="ListParagraph"/>
        <w:numPr>
          <w:ilvl w:val="1"/>
          <w:numId w:val="32"/>
        </w:numPr>
        <w:rPr>
          <w:bCs/>
          <w:iCs/>
          <w:highlight w:val="lightGray"/>
        </w:rPr>
      </w:pPr>
      <w:r w:rsidRPr="00EF2042">
        <w:rPr>
          <w:bCs/>
          <w:iCs/>
          <w:highlight w:val="lightGray"/>
        </w:rPr>
        <w:t>gNB: T</w:t>
      </w:r>
      <w:r w:rsidRPr="00EF2042">
        <w:rPr>
          <w:bCs/>
          <w:iCs/>
          <w:highlight w:val="lightGray"/>
          <w:vertAlign w:val="subscript"/>
        </w:rPr>
        <w:t>gNBProc-NRPPa</w:t>
      </w:r>
      <w:r w:rsidRPr="00EF2042">
        <w:rPr>
          <w:bCs/>
          <w:iCs/>
          <w:highlight w:val="lightGray"/>
        </w:rPr>
        <w:t>= 3ms</w:t>
      </w:r>
    </w:p>
    <w:p w14:paraId="4796BD0D" w14:textId="77777777" w:rsidR="00EF2042" w:rsidRPr="00EF2042" w:rsidRDefault="00EF2042" w:rsidP="00EF2042">
      <w:pPr>
        <w:pStyle w:val="ListParagraph"/>
        <w:numPr>
          <w:ilvl w:val="1"/>
          <w:numId w:val="32"/>
        </w:numPr>
        <w:rPr>
          <w:bCs/>
          <w:iCs/>
          <w:highlight w:val="lightGray"/>
        </w:rPr>
      </w:pPr>
      <w:r w:rsidRPr="00EF2042">
        <w:rPr>
          <w:bCs/>
          <w:iCs/>
          <w:highlight w:val="lightGray"/>
        </w:rPr>
        <w:t>AMF: T</w:t>
      </w:r>
      <w:r w:rsidRPr="00EF2042">
        <w:rPr>
          <w:bCs/>
          <w:iCs/>
          <w:highlight w:val="lightGray"/>
          <w:vertAlign w:val="subscript"/>
        </w:rPr>
        <w:t>AMFProc</w:t>
      </w:r>
      <w:r w:rsidRPr="00EF2042">
        <w:rPr>
          <w:bCs/>
          <w:iCs/>
          <w:highlight w:val="lightGray"/>
        </w:rPr>
        <w:t>= 3ms</w:t>
      </w:r>
    </w:p>
    <w:p w14:paraId="7CDF84FE" w14:textId="77777777" w:rsidR="00EF2042" w:rsidRPr="00EF2042" w:rsidRDefault="00EF2042" w:rsidP="00EF2042">
      <w:pPr>
        <w:pStyle w:val="ListParagraph"/>
        <w:numPr>
          <w:ilvl w:val="1"/>
          <w:numId w:val="32"/>
        </w:numPr>
        <w:rPr>
          <w:bCs/>
          <w:iCs/>
          <w:highlight w:val="lightGray"/>
        </w:rPr>
      </w:pPr>
      <w:r w:rsidRPr="00EF2042">
        <w:rPr>
          <w:bCs/>
          <w:iCs/>
          <w:highlight w:val="lightGray"/>
        </w:rPr>
        <w:t>LMF: T</w:t>
      </w:r>
      <w:r w:rsidRPr="00EF2042">
        <w:rPr>
          <w:bCs/>
          <w:iCs/>
          <w:highlight w:val="lightGray"/>
          <w:vertAlign w:val="subscript"/>
        </w:rPr>
        <w:t>LMFProc</w:t>
      </w:r>
      <w:r w:rsidRPr="00EF2042">
        <w:rPr>
          <w:bCs/>
          <w:iCs/>
          <w:highlight w:val="lightGray"/>
        </w:rPr>
        <w:t>= 3ms</w:t>
      </w:r>
    </w:p>
    <w:p w14:paraId="25FE0C58" w14:textId="77777777" w:rsidR="00EF2042" w:rsidRPr="00EF2042" w:rsidRDefault="00EF2042" w:rsidP="00EF2042">
      <w:pPr>
        <w:pStyle w:val="ListParagraph"/>
        <w:numPr>
          <w:ilvl w:val="0"/>
          <w:numId w:val="32"/>
        </w:numPr>
        <w:rPr>
          <w:bCs/>
          <w:iCs/>
          <w:highlight w:val="lightGray"/>
        </w:rPr>
      </w:pPr>
      <w:r w:rsidRPr="00EF2042">
        <w:rPr>
          <w:bCs/>
          <w:iCs/>
          <w:highlight w:val="lightGray"/>
        </w:rPr>
        <w:t>Signalling delay:4-20ms</w:t>
      </w:r>
    </w:p>
    <w:p w14:paraId="1E2C606A" w14:textId="77777777" w:rsidR="00EF2042" w:rsidRPr="00EF2042" w:rsidRDefault="00EF2042" w:rsidP="00EF2042">
      <w:pPr>
        <w:pStyle w:val="ListParagraph"/>
        <w:numPr>
          <w:ilvl w:val="1"/>
          <w:numId w:val="32"/>
        </w:numPr>
        <w:rPr>
          <w:bCs/>
          <w:iCs/>
          <w:highlight w:val="lightGray"/>
        </w:rPr>
      </w:pPr>
      <w:r w:rsidRPr="00EF2042">
        <w:rPr>
          <w:bCs/>
          <w:iCs/>
          <w:highlight w:val="lightGray"/>
        </w:rPr>
        <w:t>gNB-AMF: T</w:t>
      </w:r>
      <w:r w:rsidRPr="00EF2042">
        <w:rPr>
          <w:bCs/>
          <w:iCs/>
          <w:highlight w:val="lightGray"/>
          <w:vertAlign w:val="subscript"/>
        </w:rPr>
        <w:t>gNB-AMF</w:t>
      </w:r>
      <w:r w:rsidRPr="00EF2042">
        <w:rPr>
          <w:bCs/>
          <w:iCs/>
          <w:highlight w:val="lightGray"/>
        </w:rPr>
        <w:t>= 3-10ms</w:t>
      </w:r>
    </w:p>
    <w:p w14:paraId="277B912F" w14:textId="77777777" w:rsidR="00EF2042" w:rsidRPr="00EF2042" w:rsidRDefault="00EF2042" w:rsidP="00EF2042">
      <w:pPr>
        <w:pStyle w:val="ListParagraph"/>
        <w:numPr>
          <w:ilvl w:val="1"/>
          <w:numId w:val="32"/>
        </w:numPr>
        <w:rPr>
          <w:bCs/>
          <w:iCs/>
          <w:highlight w:val="lightGray"/>
        </w:rPr>
      </w:pPr>
      <w:r w:rsidRPr="00EF2042">
        <w:rPr>
          <w:bCs/>
          <w:iCs/>
          <w:highlight w:val="lightGray"/>
        </w:rPr>
        <w:t>AMF-LMF: T</w:t>
      </w:r>
      <w:r w:rsidRPr="00EF2042">
        <w:rPr>
          <w:bCs/>
          <w:iCs/>
          <w:highlight w:val="lightGray"/>
          <w:vertAlign w:val="subscript"/>
        </w:rPr>
        <w:t>AMF-LMF</w:t>
      </w:r>
      <w:r w:rsidRPr="00EF2042">
        <w:rPr>
          <w:bCs/>
          <w:iCs/>
          <w:highlight w:val="lightGray"/>
        </w:rPr>
        <w:t>= 1-10ms</w:t>
      </w:r>
    </w:p>
    <w:p w14:paraId="474CDDC6" w14:textId="4F6A6CD4" w:rsidR="00EF2042" w:rsidRDefault="00EF2042" w:rsidP="00EF2042">
      <w:r>
        <w:t>5 LPP location request (step 12):13-13.5 ms</w:t>
      </w:r>
    </w:p>
    <w:p w14:paraId="6AE4D01E" w14:textId="2D45B785" w:rsidR="00EF2042" w:rsidRPr="0048505F" w:rsidRDefault="00EF2042" w:rsidP="00EF2042">
      <w:pPr>
        <w:pStyle w:val="ListParagraph"/>
        <w:numPr>
          <w:ilvl w:val="0"/>
          <w:numId w:val="33"/>
        </w:numPr>
        <w:rPr>
          <w:bCs/>
          <w:iCs/>
        </w:rPr>
      </w:pPr>
      <w:r w:rsidRPr="0048505F">
        <w:rPr>
          <w:bCs/>
          <w:iCs/>
        </w:rPr>
        <w:t>Processing delays: 1</w:t>
      </w:r>
      <w:r>
        <w:rPr>
          <w:bCs/>
          <w:iCs/>
        </w:rPr>
        <w:t>3</w:t>
      </w:r>
      <w:r w:rsidRPr="0048505F">
        <w:rPr>
          <w:bCs/>
          <w:iCs/>
        </w:rPr>
        <w:t>ms</w:t>
      </w:r>
    </w:p>
    <w:p w14:paraId="6710F65F" w14:textId="77777777" w:rsidR="00EF2042" w:rsidRPr="0048505F" w:rsidRDefault="00EF2042" w:rsidP="00EF2042">
      <w:pPr>
        <w:pStyle w:val="ListParagraph"/>
        <w:numPr>
          <w:ilvl w:val="1"/>
          <w:numId w:val="32"/>
        </w:numPr>
        <w:rPr>
          <w:bCs/>
          <w:iCs/>
        </w:rPr>
      </w:pPr>
      <w:r w:rsidRPr="0048505F">
        <w:rPr>
          <w:bCs/>
          <w:iCs/>
        </w:rPr>
        <w:t xml:space="preserve">UE: </w:t>
      </w:r>
    </w:p>
    <w:p w14:paraId="10C894DF" w14:textId="77777777" w:rsidR="00EF2042" w:rsidRPr="0048505F" w:rsidRDefault="00EF2042" w:rsidP="00507870">
      <w:pPr>
        <w:pStyle w:val="ListParagraph"/>
        <w:numPr>
          <w:ilvl w:val="2"/>
          <w:numId w:val="33"/>
        </w:numPr>
        <w:rPr>
          <w:bCs/>
          <w:iCs/>
        </w:rPr>
      </w:pPr>
      <w:r w:rsidRPr="0048505F">
        <w:rPr>
          <w:bCs/>
          <w:iCs/>
        </w:rPr>
        <w:t>T</w:t>
      </w:r>
      <w:r w:rsidRPr="0048505F">
        <w:rPr>
          <w:bCs/>
          <w:iCs/>
          <w:vertAlign w:val="subscript"/>
        </w:rPr>
        <w:t>UEProc-RRCDLInfo</w:t>
      </w:r>
      <w:r w:rsidRPr="0048505F">
        <w:rPr>
          <w:bCs/>
          <w:iCs/>
        </w:rPr>
        <w:t>= 5ms</w:t>
      </w:r>
    </w:p>
    <w:p w14:paraId="7A03FA3D" w14:textId="56E462FD" w:rsidR="00EF2042" w:rsidRPr="0048505F" w:rsidRDefault="00EF2042" w:rsidP="00507870">
      <w:pPr>
        <w:pStyle w:val="ListParagraph"/>
        <w:numPr>
          <w:ilvl w:val="2"/>
          <w:numId w:val="33"/>
        </w:numPr>
        <w:rPr>
          <w:bCs/>
          <w:iCs/>
        </w:rPr>
      </w:pPr>
      <w:r w:rsidRPr="0048505F">
        <w:rPr>
          <w:bCs/>
          <w:iCs/>
        </w:rPr>
        <w:t>T</w:t>
      </w:r>
      <w:r w:rsidRPr="0048505F">
        <w:rPr>
          <w:bCs/>
          <w:iCs/>
          <w:vertAlign w:val="subscript"/>
        </w:rPr>
        <w:t>UEProc-LPPLocationRe</w:t>
      </w:r>
      <w:r w:rsidRPr="0048505F">
        <w:rPr>
          <w:bCs/>
          <w:iCs/>
        </w:rPr>
        <w:t xml:space="preserve"> = 5ms</w:t>
      </w:r>
    </w:p>
    <w:p w14:paraId="05A3DE17" w14:textId="77777777" w:rsidR="00EF2042" w:rsidRPr="0048505F" w:rsidRDefault="00EF2042" w:rsidP="00EF2042">
      <w:pPr>
        <w:pStyle w:val="ListParagraph"/>
        <w:numPr>
          <w:ilvl w:val="1"/>
          <w:numId w:val="32"/>
        </w:numPr>
        <w:rPr>
          <w:bCs/>
          <w:iCs/>
        </w:rPr>
      </w:pPr>
      <w:r w:rsidRPr="0048505F">
        <w:rPr>
          <w:bCs/>
          <w:iCs/>
        </w:rPr>
        <w:t>gNB: T</w:t>
      </w:r>
      <w:r w:rsidRPr="0048505F">
        <w:rPr>
          <w:bCs/>
          <w:iCs/>
          <w:vertAlign w:val="subscript"/>
        </w:rPr>
        <w:t>gNBProc-NAS/LPP</w:t>
      </w:r>
      <w:r w:rsidRPr="0048505F">
        <w:rPr>
          <w:bCs/>
          <w:iCs/>
        </w:rPr>
        <w:t>= 3ms</w:t>
      </w:r>
    </w:p>
    <w:p w14:paraId="7A8BC96E" w14:textId="77777777" w:rsidR="00EF2042" w:rsidRPr="00EF2042" w:rsidRDefault="00EF2042" w:rsidP="00EF2042">
      <w:pPr>
        <w:pStyle w:val="ListParagraph"/>
        <w:numPr>
          <w:ilvl w:val="1"/>
          <w:numId w:val="32"/>
        </w:numPr>
        <w:rPr>
          <w:bCs/>
          <w:iCs/>
          <w:highlight w:val="lightGray"/>
        </w:rPr>
      </w:pPr>
      <w:r w:rsidRPr="00EF2042">
        <w:rPr>
          <w:bCs/>
          <w:iCs/>
          <w:highlight w:val="lightGray"/>
        </w:rPr>
        <w:t>AMF: T</w:t>
      </w:r>
      <w:r w:rsidRPr="00EF2042">
        <w:rPr>
          <w:bCs/>
          <w:iCs/>
          <w:highlight w:val="lightGray"/>
          <w:vertAlign w:val="subscript"/>
        </w:rPr>
        <w:t>AMFProc</w:t>
      </w:r>
      <w:r w:rsidRPr="00EF2042">
        <w:rPr>
          <w:bCs/>
          <w:iCs/>
          <w:highlight w:val="lightGray"/>
        </w:rPr>
        <w:t>= 3ms</w:t>
      </w:r>
    </w:p>
    <w:p w14:paraId="5FBB8030" w14:textId="77777777" w:rsidR="00EF2042" w:rsidRPr="00EF2042" w:rsidRDefault="00EF2042" w:rsidP="00EF2042">
      <w:pPr>
        <w:pStyle w:val="ListParagraph"/>
        <w:numPr>
          <w:ilvl w:val="1"/>
          <w:numId w:val="32"/>
        </w:numPr>
        <w:rPr>
          <w:bCs/>
          <w:iCs/>
          <w:highlight w:val="lightGray"/>
        </w:rPr>
      </w:pPr>
      <w:r w:rsidRPr="00EF2042">
        <w:rPr>
          <w:bCs/>
          <w:iCs/>
          <w:highlight w:val="lightGray"/>
        </w:rPr>
        <w:t>LMF: T</w:t>
      </w:r>
      <w:r w:rsidRPr="00EF2042">
        <w:rPr>
          <w:bCs/>
          <w:iCs/>
          <w:highlight w:val="lightGray"/>
          <w:vertAlign w:val="subscript"/>
        </w:rPr>
        <w:t>LMFProc</w:t>
      </w:r>
      <w:r w:rsidRPr="00EF2042">
        <w:rPr>
          <w:bCs/>
          <w:iCs/>
          <w:highlight w:val="lightGray"/>
        </w:rPr>
        <w:t>= 3ms</w:t>
      </w:r>
    </w:p>
    <w:p w14:paraId="37319BC3" w14:textId="69488206" w:rsidR="00EF2042" w:rsidRPr="0048505F" w:rsidRDefault="00EF2042" w:rsidP="00EF2042">
      <w:pPr>
        <w:pStyle w:val="ListParagraph"/>
        <w:numPr>
          <w:ilvl w:val="0"/>
          <w:numId w:val="33"/>
        </w:numPr>
        <w:rPr>
          <w:bCs/>
          <w:iCs/>
        </w:rPr>
      </w:pPr>
      <w:r w:rsidRPr="0048505F">
        <w:rPr>
          <w:bCs/>
          <w:iCs/>
        </w:rPr>
        <w:t>Signalling delay:</w:t>
      </w:r>
      <w:r>
        <w:rPr>
          <w:bCs/>
          <w:iCs/>
        </w:rPr>
        <w:t>0-0</w:t>
      </w:r>
      <w:r w:rsidRPr="0048505F">
        <w:rPr>
          <w:bCs/>
          <w:iCs/>
        </w:rPr>
        <w:t>.5ms</w:t>
      </w:r>
    </w:p>
    <w:p w14:paraId="05315804" w14:textId="77777777" w:rsidR="00EF2042" w:rsidRPr="0048505F" w:rsidRDefault="00EF2042" w:rsidP="00EF2042">
      <w:pPr>
        <w:pStyle w:val="ListParagraph"/>
        <w:numPr>
          <w:ilvl w:val="1"/>
          <w:numId w:val="32"/>
        </w:numPr>
        <w:rPr>
          <w:bCs/>
          <w:iCs/>
        </w:rPr>
      </w:pPr>
      <w:r w:rsidRPr="0048505F">
        <w:rPr>
          <w:bCs/>
          <w:iCs/>
        </w:rPr>
        <w:t>UE-gNB: T</w:t>
      </w:r>
      <w:r w:rsidRPr="0048505F">
        <w:rPr>
          <w:bCs/>
          <w:iCs/>
          <w:vertAlign w:val="subscript"/>
        </w:rPr>
        <w:t>UE-gNB</w:t>
      </w:r>
      <w:r w:rsidRPr="0048505F">
        <w:rPr>
          <w:bCs/>
          <w:iCs/>
        </w:rPr>
        <w:t>= 0-0.5ms</w:t>
      </w:r>
    </w:p>
    <w:p w14:paraId="510A5291" w14:textId="77777777" w:rsidR="00EF2042" w:rsidRPr="00EF2042" w:rsidRDefault="00EF2042" w:rsidP="00EF2042">
      <w:pPr>
        <w:pStyle w:val="ListParagraph"/>
        <w:numPr>
          <w:ilvl w:val="1"/>
          <w:numId w:val="32"/>
        </w:numPr>
        <w:rPr>
          <w:bCs/>
          <w:iCs/>
          <w:highlight w:val="lightGray"/>
        </w:rPr>
      </w:pPr>
      <w:r w:rsidRPr="00EF2042">
        <w:rPr>
          <w:bCs/>
          <w:iCs/>
          <w:highlight w:val="lightGray"/>
        </w:rPr>
        <w:t>gNB-AMF: T</w:t>
      </w:r>
      <w:r w:rsidRPr="00EF2042">
        <w:rPr>
          <w:bCs/>
          <w:iCs/>
          <w:highlight w:val="lightGray"/>
          <w:vertAlign w:val="subscript"/>
        </w:rPr>
        <w:t>gNB-AMF</w:t>
      </w:r>
      <w:r w:rsidRPr="00EF2042">
        <w:rPr>
          <w:bCs/>
          <w:iCs/>
          <w:highlight w:val="lightGray"/>
        </w:rPr>
        <w:t>= 3-10ms</w:t>
      </w:r>
    </w:p>
    <w:p w14:paraId="140E5899" w14:textId="77777777" w:rsidR="00EF2042" w:rsidRPr="00EF2042" w:rsidRDefault="00EF2042" w:rsidP="00EF2042">
      <w:pPr>
        <w:pStyle w:val="ListParagraph"/>
        <w:numPr>
          <w:ilvl w:val="1"/>
          <w:numId w:val="32"/>
        </w:numPr>
        <w:rPr>
          <w:bCs/>
          <w:iCs/>
          <w:highlight w:val="lightGray"/>
        </w:rPr>
      </w:pPr>
      <w:r w:rsidRPr="00EF2042">
        <w:rPr>
          <w:bCs/>
          <w:iCs/>
          <w:highlight w:val="lightGray"/>
        </w:rPr>
        <w:t>AMF-LMF: T</w:t>
      </w:r>
      <w:r w:rsidRPr="00EF2042">
        <w:rPr>
          <w:bCs/>
          <w:iCs/>
          <w:highlight w:val="lightGray"/>
          <w:vertAlign w:val="subscript"/>
        </w:rPr>
        <w:t>AMF-LMF</w:t>
      </w:r>
      <w:r w:rsidRPr="00EF2042">
        <w:rPr>
          <w:bCs/>
          <w:iCs/>
          <w:highlight w:val="lightGray"/>
        </w:rPr>
        <w:t>= 1-10ms</w:t>
      </w:r>
    </w:p>
    <w:p w14:paraId="41A58927" w14:textId="39EB8E96" w:rsidR="00EF2042" w:rsidRDefault="00EF2042" w:rsidP="00EF2042">
      <w:r>
        <w:lastRenderedPageBreak/>
        <w:t>7 LPP UE provide measurements (step 16):10-13.5ms</w:t>
      </w:r>
    </w:p>
    <w:p w14:paraId="068B742A" w14:textId="59F1C8FA" w:rsidR="00EF2042" w:rsidRPr="00810CCD" w:rsidRDefault="00EF2042" w:rsidP="00EF2042">
      <w:pPr>
        <w:pStyle w:val="ListParagraph"/>
        <w:numPr>
          <w:ilvl w:val="0"/>
          <w:numId w:val="33"/>
        </w:numPr>
        <w:rPr>
          <w:bCs/>
          <w:iCs/>
        </w:rPr>
      </w:pPr>
      <w:r w:rsidRPr="00810CCD">
        <w:rPr>
          <w:bCs/>
          <w:iCs/>
        </w:rPr>
        <w:t>Processing delays: 1</w:t>
      </w:r>
      <w:r>
        <w:rPr>
          <w:bCs/>
          <w:iCs/>
        </w:rPr>
        <w:t>0</w:t>
      </w:r>
      <w:r w:rsidRPr="00810CCD">
        <w:rPr>
          <w:bCs/>
          <w:iCs/>
        </w:rPr>
        <w:t>-1</w:t>
      </w:r>
      <w:r>
        <w:rPr>
          <w:bCs/>
          <w:iCs/>
        </w:rPr>
        <w:t>3</w:t>
      </w:r>
      <w:r w:rsidRPr="00810CCD">
        <w:rPr>
          <w:bCs/>
          <w:iCs/>
        </w:rPr>
        <w:t>ms</w:t>
      </w:r>
    </w:p>
    <w:p w14:paraId="2EF41E50" w14:textId="77777777" w:rsidR="00EF2042" w:rsidRPr="00810CCD" w:rsidRDefault="00EF2042" w:rsidP="00EF2042">
      <w:pPr>
        <w:pStyle w:val="ListParagraph"/>
        <w:numPr>
          <w:ilvl w:val="1"/>
          <w:numId w:val="32"/>
        </w:numPr>
        <w:rPr>
          <w:bCs/>
          <w:iCs/>
        </w:rPr>
      </w:pPr>
      <w:r w:rsidRPr="00810CCD">
        <w:rPr>
          <w:bCs/>
          <w:iCs/>
        </w:rPr>
        <w:t xml:space="preserve">UE: </w:t>
      </w:r>
    </w:p>
    <w:p w14:paraId="663BBF99" w14:textId="77777777" w:rsidR="00EF2042" w:rsidRPr="00810CCD" w:rsidRDefault="00EF2042" w:rsidP="00507870">
      <w:pPr>
        <w:pStyle w:val="ListParagraph"/>
        <w:numPr>
          <w:ilvl w:val="2"/>
          <w:numId w:val="33"/>
        </w:numPr>
        <w:rPr>
          <w:bCs/>
          <w:iCs/>
        </w:rPr>
      </w:pPr>
      <w:r w:rsidRPr="00810CCD">
        <w:rPr>
          <w:bCs/>
          <w:iCs/>
        </w:rPr>
        <w:t>T</w:t>
      </w:r>
      <w:r w:rsidRPr="00810CCD">
        <w:rPr>
          <w:bCs/>
          <w:iCs/>
          <w:vertAlign w:val="subscript"/>
        </w:rPr>
        <w:t>UEProc-RRCULInfo</w:t>
      </w:r>
      <w:r w:rsidRPr="00810CCD">
        <w:rPr>
          <w:bCs/>
          <w:iCs/>
        </w:rPr>
        <w:t>= 2-5ms</w:t>
      </w:r>
    </w:p>
    <w:p w14:paraId="1D3236F0" w14:textId="77777777" w:rsidR="00EF2042" w:rsidRPr="00810CCD" w:rsidRDefault="00EF2042" w:rsidP="00507870">
      <w:pPr>
        <w:pStyle w:val="ListParagraph"/>
        <w:numPr>
          <w:ilvl w:val="2"/>
          <w:numId w:val="33"/>
        </w:numPr>
        <w:rPr>
          <w:bCs/>
          <w:iCs/>
        </w:rPr>
      </w:pPr>
      <w:r w:rsidRPr="00810CCD">
        <w:rPr>
          <w:bCs/>
          <w:iCs/>
        </w:rPr>
        <w:t>T</w:t>
      </w:r>
      <w:r w:rsidRPr="00810CCD">
        <w:rPr>
          <w:bCs/>
          <w:iCs/>
          <w:vertAlign w:val="subscript"/>
        </w:rPr>
        <w:t>UEProc-LPPLocationRe</w:t>
      </w:r>
      <w:r w:rsidRPr="00810CCD">
        <w:rPr>
          <w:bCs/>
          <w:iCs/>
        </w:rPr>
        <w:t>= 5ms</w:t>
      </w:r>
    </w:p>
    <w:p w14:paraId="2A724D4F" w14:textId="77777777" w:rsidR="00EF2042" w:rsidRPr="00810CCD" w:rsidRDefault="00EF2042" w:rsidP="00EF2042">
      <w:pPr>
        <w:pStyle w:val="ListParagraph"/>
        <w:numPr>
          <w:ilvl w:val="1"/>
          <w:numId w:val="32"/>
        </w:numPr>
        <w:rPr>
          <w:bCs/>
          <w:iCs/>
        </w:rPr>
      </w:pPr>
      <w:r w:rsidRPr="00810CCD">
        <w:rPr>
          <w:bCs/>
          <w:iCs/>
        </w:rPr>
        <w:t>gNB: T</w:t>
      </w:r>
      <w:r w:rsidRPr="00810CCD">
        <w:rPr>
          <w:bCs/>
          <w:iCs/>
          <w:vertAlign w:val="subscript"/>
        </w:rPr>
        <w:t>gNBProc-NAS/LPP</w:t>
      </w:r>
      <w:r w:rsidRPr="00810CCD">
        <w:rPr>
          <w:bCs/>
          <w:iCs/>
        </w:rPr>
        <w:t>= 3ms</w:t>
      </w:r>
    </w:p>
    <w:p w14:paraId="7E0CAB68" w14:textId="77777777" w:rsidR="00EF2042" w:rsidRPr="00EF2042" w:rsidRDefault="00EF2042" w:rsidP="00EF2042">
      <w:pPr>
        <w:pStyle w:val="ListParagraph"/>
        <w:numPr>
          <w:ilvl w:val="1"/>
          <w:numId w:val="32"/>
        </w:numPr>
        <w:rPr>
          <w:bCs/>
          <w:iCs/>
          <w:highlight w:val="lightGray"/>
        </w:rPr>
      </w:pPr>
      <w:r w:rsidRPr="00EF2042">
        <w:rPr>
          <w:bCs/>
          <w:iCs/>
          <w:highlight w:val="lightGray"/>
        </w:rPr>
        <w:t>AMF: T</w:t>
      </w:r>
      <w:r w:rsidRPr="00EF2042">
        <w:rPr>
          <w:bCs/>
          <w:iCs/>
          <w:highlight w:val="lightGray"/>
          <w:vertAlign w:val="subscript"/>
        </w:rPr>
        <w:t>AMFProc</w:t>
      </w:r>
      <w:r w:rsidRPr="00EF2042">
        <w:rPr>
          <w:bCs/>
          <w:iCs/>
          <w:highlight w:val="lightGray"/>
        </w:rPr>
        <w:t>= 3ms</w:t>
      </w:r>
    </w:p>
    <w:p w14:paraId="4718C192" w14:textId="77777777" w:rsidR="00EF2042" w:rsidRPr="00EF2042" w:rsidRDefault="00EF2042" w:rsidP="00EF2042">
      <w:pPr>
        <w:pStyle w:val="ListParagraph"/>
        <w:numPr>
          <w:ilvl w:val="1"/>
          <w:numId w:val="32"/>
        </w:numPr>
        <w:rPr>
          <w:bCs/>
          <w:iCs/>
          <w:highlight w:val="lightGray"/>
        </w:rPr>
      </w:pPr>
      <w:r w:rsidRPr="00EF2042">
        <w:rPr>
          <w:bCs/>
          <w:iCs/>
          <w:highlight w:val="lightGray"/>
        </w:rPr>
        <w:t>LMF: T</w:t>
      </w:r>
      <w:r w:rsidRPr="00EF2042">
        <w:rPr>
          <w:bCs/>
          <w:iCs/>
          <w:highlight w:val="lightGray"/>
          <w:vertAlign w:val="subscript"/>
        </w:rPr>
        <w:t>LMFProc</w:t>
      </w:r>
      <w:r w:rsidRPr="00EF2042">
        <w:rPr>
          <w:bCs/>
          <w:iCs/>
          <w:highlight w:val="lightGray"/>
        </w:rPr>
        <w:t>= 3ms</w:t>
      </w:r>
    </w:p>
    <w:p w14:paraId="1BC6E392" w14:textId="6BCE7733" w:rsidR="00EF2042" w:rsidRPr="00810CCD" w:rsidRDefault="00EF2042" w:rsidP="00EF2042">
      <w:pPr>
        <w:pStyle w:val="ListParagraph"/>
        <w:numPr>
          <w:ilvl w:val="0"/>
          <w:numId w:val="33"/>
        </w:numPr>
        <w:rPr>
          <w:bCs/>
          <w:iCs/>
        </w:rPr>
      </w:pPr>
      <w:r w:rsidRPr="00810CCD">
        <w:rPr>
          <w:bCs/>
          <w:iCs/>
        </w:rPr>
        <w:t>Signalling delay:</w:t>
      </w:r>
      <w:r>
        <w:rPr>
          <w:bCs/>
          <w:iCs/>
        </w:rPr>
        <w:t>0</w:t>
      </w:r>
      <w:r w:rsidRPr="00810CCD">
        <w:rPr>
          <w:bCs/>
          <w:iCs/>
        </w:rPr>
        <w:t>-0.5ms</w:t>
      </w:r>
    </w:p>
    <w:p w14:paraId="3815103C" w14:textId="77777777" w:rsidR="00EF2042" w:rsidRPr="00810CCD" w:rsidRDefault="00EF2042" w:rsidP="00EF2042">
      <w:pPr>
        <w:pStyle w:val="ListParagraph"/>
        <w:numPr>
          <w:ilvl w:val="1"/>
          <w:numId w:val="32"/>
        </w:numPr>
        <w:rPr>
          <w:bCs/>
          <w:iCs/>
        </w:rPr>
      </w:pPr>
      <w:r w:rsidRPr="00810CCD">
        <w:rPr>
          <w:bCs/>
          <w:iCs/>
        </w:rPr>
        <w:t>UE-gNB: T</w:t>
      </w:r>
      <w:r w:rsidRPr="00810CCD">
        <w:rPr>
          <w:bCs/>
          <w:iCs/>
          <w:vertAlign w:val="subscript"/>
        </w:rPr>
        <w:t>UE-gNB</w:t>
      </w:r>
      <w:r w:rsidRPr="00810CCD">
        <w:rPr>
          <w:bCs/>
          <w:iCs/>
        </w:rPr>
        <w:t>= 0-0.5ms</w:t>
      </w:r>
    </w:p>
    <w:p w14:paraId="1B1CB07B" w14:textId="77777777" w:rsidR="00EF2042" w:rsidRPr="00EF2042" w:rsidRDefault="00EF2042" w:rsidP="00EF2042">
      <w:pPr>
        <w:pStyle w:val="ListParagraph"/>
        <w:numPr>
          <w:ilvl w:val="1"/>
          <w:numId w:val="32"/>
        </w:numPr>
        <w:rPr>
          <w:bCs/>
          <w:iCs/>
          <w:highlight w:val="lightGray"/>
        </w:rPr>
      </w:pPr>
      <w:r w:rsidRPr="00EF2042">
        <w:rPr>
          <w:bCs/>
          <w:iCs/>
          <w:highlight w:val="lightGray"/>
        </w:rPr>
        <w:t>gNB-AMF: T</w:t>
      </w:r>
      <w:r w:rsidRPr="00EF2042">
        <w:rPr>
          <w:bCs/>
          <w:iCs/>
          <w:highlight w:val="lightGray"/>
          <w:vertAlign w:val="subscript"/>
        </w:rPr>
        <w:t>gNB-AMF</w:t>
      </w:r>
      <w:r w:rsidRPr="00EF2042">
        <w:rPr>
          <w:bCs/>
          <w:iCs/>
          <w:highlight w:val="lightGray"/>
        </w:rPr>
        <w:t>= 3-10ms</w:t>
      </w:r>
    </w:p>
    <w:p w14:paraId="36AB1AA1" w14:textId="77777777" w:rsidR="00EF2042" w:rsidRPr="00EF2042" w:rsidRDefault="00EF2042" w:rsidP="00EF2042">
      <w:pPr>
        <w:pStyle w:val="ListParagraph"/>
        <w:numPr>
          <w:ilvl w:val="1"/>
          <w:numId w:val="32"/>
        </w:numPr>
        <w:rPr>
          <w:bCs/>
          <w:iCs/>
          <w:highlight w:val="lightGray"/>
        </w:rPr>
      </w:pPr>
      <w:r w:rsidRPr="00EF2042">
        <w:rPr>
          <w:bCs/>
          <w:iCs/>
          <w:highlight w:val="lightGray"/>
        </w:rPr>
        <w:t>AMF-LMF: T</w:t>
      </w:r>
      <w:r w:rsidRPr="00EF2042">
        <w:rPr>
          <w:bCs/>
          <w:iCs/>
          <w:highlight w:val="lightGray"/>
          <w:vertAlign w:val="subscript"/>
        </w:rPr>
        <w:t>AMF-LMF</w:t>
      </w:r>
      <w:r w:rsidRPr="00EF2042">
        <w:rPr>
          <w:bCs/>
          <w:iCs/>
          <w:highlight w:val="lightGray"/>
        </w:rPr>
        <w:t>= 1-10ms</w:t>
      </w:r>
    </w:p>
    <w:p w14:paraId="5D2951F3" w14:textId="77777777" w:rsidR="00EF2042" w:rsidRPr="00EF2042" w:rsidRDefault="00EF2042" w:rsidP="00EF2042">
      <w:pPr>
        <w:rPr>
          <w:highlight w:val="lightGray"/>
        </w:rPr>
      </w:pPr>
      <w:r w:rsidRPr="00EF2042">
        <w:rPr>
          <w:highlight w:val="lightGray"/>
        </w:rPr>
        <w:t>8 gNB provide measurements (step 17): 13-29 ms</w:t>
      </w:r>
    </w:p>
    <w:p w14:paraId="1539D1B7" w14:textId="77777777" w:rsidR="00EF2042" w:rsidRPr="00EF2042" w:rsidRDefault="00EF2042" w:rsidP="00EF2042">
      <w:pPr>
        <w:pStyle w:val="ListParagraph"/>
        <w:numPr>
          <w:ilvl w:val="0"/>
          <w:numId w:val="33"/>
        </w:numPr>
        <w:rPr>
          <w:bCs/>
          <w:iCs/>
          <w:highlight w:val="lightGray"/>
        </w:rPr>
      </w:pPr>
      <w:r w:rsidRPr="00EF2042">
        <w:rPr>
          <w:bCs/>
          <w:iCs/>
          <w:highlight w:val="lightGray"/>
        </w:rPr>
        <w:t>Processing delays: 9 ms</w:t>
      </w:r>
    </w:p>
    <w:p w14:paraId="662F0550" w14:textId="77777777" w:rsidR="00EF2042" w:rsidRPr="00EF2042" w:rsidRDefault="00EF2042" w:rsidP="00EF2042">
      <w:pPr>
        <w:pStyle w:val="ListParagraph"/>
        <w:numPr>
          <w:ilvl w:val="1"/>
          <w:numId w:val="32"/>
        </w:numPr>
        <w:rPr>
          <w:bCs/>
          <w:iCs/>
          <w:highlight w:val="lightGray"/>
        </w:rPr>
      </w:pPr>
      <w:r w:rsidRPr="00EF2042">
        <w:rPr>
          <w:bCs/>
          <w:iCs/>
          <w:highlight w:val="lightGray"/>
        </w:rPr>
        <w:t>gNB: T</w:t>
      </w:r>
      <w:r w:rsidRPr="00EF2042">
        <w:rPr>
          <w:bCs/>
          <w:iCs/>
          <w:highlight w:val="lightGray"/>
          <w:vertAlign w:val="subscript"/>
        </w:rPr>
        <w:t>gNBProc-NRPPa</w:t>
      </w:r>
      <w:r w:rsidRPr="00EF2042">
        <w:rPr>
          <w:bCs/>
          <w:iCs/>
          <w:highlight w:val="lightGray"/>
        </w:rPr>
        <w:t>= 3ms</w:t>
      </w:r>
    </w:p>
    <w:p w14:paraId="34EBB1DE" w14:textId="77777777" w:rsidR="00EF2042" w:rsidRPr="00EF2042" w:rsidRDefault="00EF2042" w:rsidP="00EF2042">
      <w:pPr>
        <w:pStyle w:val="ListParagraph"/>
        <w:numPr>
          <w:ilvl w:val="1"/>
          <w:numId w:val="32"/>
        </w:numPr>
        <w:rPr>
          <w:bCs/>
          <w:iCs/>
          <w:highlight w:val="lightGray"/>
        </w:rPr>
      </w:pPr>
      <w:r w:rsidRPr="00EF2042">
        <w:rPr>
          <w:bCs/>
          <w:iCs/>
          <w:highlight w:val="lightGray"/>
        </w:rPr>
        <w:t>AMF: T</w:t>
      </w:r>
      <w:r w:rsidRPr="00EF2042">
        <w:rPr>
          <w:bCs/>
          <w:iCs/>
          <w:highlight w:val="lightGray"/>
          <w:vertAlign w:val="subscript"/>
        </w:rPr>
        <w:t>AMFProc</w:t>
      </w:r>
      <w:r w:rsidRPr="00EF2042">
        <w:rPr>
          <w:bCs/>
          <w:iCs/>
          <w:highlight w:val="lightGray"/>
        </w:rPr>
        <w:t>= 3ms</w:t>
      </w:r>
    </w:p>
    <w:p w14:paraId="51136964" w14:textId="77777777" w:rsidR="00EF2042" w:rsidRPr="00EF2042" w:rsidRDefault="00EF2042" w:rsidP="00EF2042">
      <w:pPr>
        <w:pStyle w:val="ListParagraph"/>
        <w:numPr>
          <w:ilvl w:val="1"/>
          <w:numId w:val="32"/>
        </w:numPr>
        <w:rPr>
          <w:bCs/>
          <w:iCs/>
          <w:highlight w:val="lightGray"/>
        </w:rPr>
      </w:pPr>
      <w:r w:rsidRPr="00EF2042">
        <w:rPr>
          <w:bCs/>
          <w:iCs/>
          <w:highlight w:val="lightGray"/>
        </w:rPr>
        <w:t>LMF: T</w:t>
      </w:r>
      <w:r w:rsidRPr="00EF2042">
        <w:rPr>
          <w:bCs/>
          <w:iCs/>
          <w:highlight w:val="lightGray"/>
          <w:vertAlign w:val="subscript"/>
        </w:rPr>
        <w:t>LMFProc</w:t>
      </w:r>
      <w:r w:rsidRPr="00EF2042">
        <w:rPr>
          <w:bCs/>
          <w:iCs/>
          <w:highlight w:val="lightGray"/>
        </w:rPr>
        <w:t>= 3ms</w:t>
      </w:r>
    </w:p>
    <w:p w14:paraId="70BEEFB3" w14:textId="77777777" w:rsidR="00EF2042" w:rsidRPr="00EF2042" w:rsidRDefault="00EF2042" w:rsidP="00EF2042">
      <w:pPr>
        <w:pStyle w:val="ListParagraph"/>
        <w:numPr>
          <w:ilvl w:val="0"/>
          <w:numId w:val="33"/>
        </w:numPr>
        <w:rPr>
          <w:bCs/>
          <w:iCs/>
          <w:highlight w:val="lightGray"/>
        </w:rPr>
      </w:pPr>
      <w:r w:rsidRPr="00EF2042">
        <w:rPr>
          <w:bCs/>
          <w:iCs/>
          <w:highlight w:val="lightGray"/>
        </w:rPr>
        <w:t>Signalling delay:4-20ms</w:t>
      </w:r>
    </w:p>
    <w:p w14:paraId="67FEA614" w14:textId="77777777" w:rsidR="00EF2042" w:rsidRPr="00EF2042" w:rsidRDefault="00EF2042" w:rsidP="00EF2042">
      <w:pPr>
        <w:pStyle w:val="ListParagraph"/>
        <w:numPr>
          <w:ilvl w:val="1"/>
          <w:numId w:val="32"/>
        </w:numPr>
        <w:rPr>
          <w:bCs/>
          <w:iCs/>
          <w:highlight w:val="lightGray"/>
        </w:rPr>
      </w:pPr>
      <w:r w:rsidRPr="00EF2042">
        <w:rPr>
          <w:bCs/>
          <w:iCs/>
          <w:highlight w:val="lightGray"/>
        </w:rPr>
        <w:t>gNB-AMF: T</w:t>
      </w:r>
      <w:r w:rsidRPr="00EF2042">
        <w:rPr>
          <w:bCs/>
          <w:iCs/>
          <w:highlight w:val="lightGray"/>
          <w:vertAlign w:val="subscript"/>
        </w:rPr>
        <w:t>gNB-AMF</w:t>
      </w:r>
      <w:r w:rsidRPr="00EF2042">
        <w:rPr>
          <w:bCs/>
          <w:iCs/>
          <w:highlight w:val="lightGray"/>
        </w:rPr>
        <w:t>= 3-10ms</w:t>
      </w:r>
    </w:p>
    <w:p w14:paraId="2F363771" w14:textId="77777777" w:rsidR="00EF2042" w:rsidRPr="00EF2042" w:rsidRDefault="00EF2042" w:rsidP="00EF2042">
      <w:pPr>
        <w:pStyle w:val="ListParagraph"/>
        <w:numPr>
          <w:ilvl w:val="1"/>
          <w:numId w:val="32"/>
        </w:numPr>
        <w:rPr>
          <w:bCs/>
          <w:iCs/>
          <w:highlight w:val="lightGray"/>
        </w:rPr>
      </w:pPr>
      <w:r w:rsidRPr="00EF2042">
        <w:rPr>
          <w:bCs/>
          <w:iCs/>
          <w:highlight w:val="lightGray"/>
        </w:rPr>
        <w:t>AMF-LMF: T</w:t>
      </w:r>
      <w:r w:rsidRPr="00EF2042">
        <w:rPr>
          <w:bCs/>
          <w:iCs/>
          <w:highlight w:val="lightGray"/>
          <w:vertAlign w:val="subscript"/>
        </w:rPr>
        <w:t>AMF-LMF</w:t>
      </w:r>
      <w:r w:rsidRPr="00EF2042">
        <w:rPr>
          <w:bCs/>
          <w:iCs/>
          <w:highlight w:val="lightGray"/>
        </w:rPr>
        <w:t>= 1-10ms</w:t>
      </w:r>
    </w:p>
    <w:p w14:paraId="4DF9AC49" w14:textId="77777777" w:rsidR="00EF2042" w:rsidRDefault="00EF2042" w:rsidP="00EF2042">
      <w:r>
        <w:t>9 LMF calculation: 2-30ms</w:t>
      </w:r>
    </w:p>
    <w:p w14:paraId="40056C99" w14:textId="14222366" w:rsidR="00810CCD" w:rsidRDefault="00EF2042" w:rsidP="008C6544">
      <w:r>
        <w:t xml:space="preserve">Then the </w:t>
      </w:r>
      <w:r w:rsidRPr="00B4020A">
        <w:rPr>
          <w:b/>
          <w:bCs/>
        </w:rPr>
        <w:t>minimum delay could be 25+ UE measurement time</w:t>
      </w:r>
      <w:r>
        <w:t xml:space="preserve"> </w:t>
      </w:r>
      <w:r w:rsidR="00D300E4">
        <w:t>(</w:t>
      </w:r>
      <w:r>
        <w:t>UE measurement time is not counted</w:t>
      </w:r>
      <w:r w:rsidR="00D300E4">
        <w:t>)</w:t>
      </w:r>
      <w:bookmarkStart w:id="2" w:name="_GoBack"/>
      <w:bookmarkEnd w:id="2"/>
      <w:r>
        <w:t xml:space="preserve">. </w:t>
      </w:r>
    </w:p>
    <w:p w14:paraId="020A8972" w14:textId="1808C2D4" w:rsidR="00C82F77" w:rsidRDefault="008652E1">
      <w:pPr>
        <w:rPr>
          <w:b/>
          <w:bCs/>
          <w:lang w:val="en-GB"/>
        </w:rPr>
      </w:pPr>
      <w:r>
        <w:rPr>
          <w:b/>
          <w:bCs/>
          <w:lang w:val="en-GB"/>
        </w:rPr>
        <w:t>Proposal</w:t>
      </w:r>
      <w:r w:rsidRPr="00530298">
        <w:rPr>
          <w:b/>
          <w:bCs/>
          <w:lang w:val="en-GB"/>
        </w:rPr>
        <w:t xml:space="preserve">: </w:t>
      </w:r>
      <w:r w:rsidR="00B4020A">
        <w:rPr>
          <w:b/>
          <w:bCs/>
          <w:lang w:val="en-GB"/>
        </w:rPr>
        <w:t>To reduce the latency, following enhancement directions are considered in WI phase:</w:t>
      </w:r>
    </w:p>
    <w:p w14:paraId="76ABF095" w14:textId="2C4AC7F6" w:rsidR="00B4020A" w:rsidRPr="002F5A16" w:rsidRDefault="00B4020A" w:rsidP="00B4020A">
      <w:pPr>
        <w:pStyle w:val="3GPPText"/>
        <w:numPr>
          <w:ilvl w:val="0"/>
          <w:numId w:val="33"/>
        </w:numPr>
        <w:spacing w:line="240" w:lineRule="auto"/>
        <w:rPr>
          <w:lang w:val="en-GB"/>
        </w:rPr>
      </w:pPr>
      <w:r w:rsidRPr="002F5A16">
        <w:rPr>
          <w:lang w:val="en-GB"/>
        </w:rPr>
        <w:t>Skip the capability procedure (</w:t>
      </w:r>
      <w:r w:rsidRPr="002F5A16">
        <w:rPr>
          <w:highlight w:val="lightGray"/>
          <w:lang w:val="en-GB"/>
        </w:rPr>
        <w:t xml:space="preserve">can reduce the latency caused by </w:t>
      </w:r>
      <w:r>
        <w:rPr>
          <w:highlight w:val="lightGray"/>
          <w:lang w:val="en-GB"/>
        </w:rPr>
        <w:t>exchange of capability</w:t>
      </w:r>
      <w:r w:rsidRPr="002F5A16">
        <w:rPr>
          <w:highlight w:val="lightGray"/>
          <w:lang w:val="en-GB"/>
        </w:rPr>
        <w:t xml:space="preserve"> as above</w:t>
      </w:r>
      <w:r w:rsidRPr="002F5A16">
        <w:rPr>
          <w:lang w:val="en-GB"/>
        </w:rPr>
        <w:t>)</w:t>
      </w:r>
    </w:p>
    <w:p w14:paraId="3D397891" w14:textId="5A010303" w:rsidR="00B4020A" w:rsidRPr="00E66D27" w:rsidRDefault="00B4020A" w:rsidP="00B4020A">
      <w:pPr>
        <w:pStyle w:val="3GPPText"/>
        <w:numPr>
          <w:ilvl w:val="0"/>
          <w:numId w:val="33"/>
        </w:numPr>
        <w:spacing w:line="240" w:lineRule="auto"/>
        <w:rPr>
          <w:lang w:val="en-GB"/>
        </w:rPr>
      </w:pPr>
      <w:r w:rsidRPr="00E66D27">
        <w:rPr>
          <w:lang w:val="en-GB"/>
        </w:rPr>
        <w:t>Pre-configuration and minimization of DL/UL transactions</w:t>
      </w:r>
      <w:r>
        <w:rPr>
          <w:lang w:val="en-GB"/>
        </w:rPr>
        <w:t xml:space="preserve"> (</w:t>
      </w:r>
      <w:r w:rsidRPr="00810CCD">
        <w:rPr>
          <w:highlight w:val="lightGray"/>
          <w:lang w:val="en-GB"/>
        </w:rPr>
        <w:t xml:space="preserve">can reduce the latency caused by </w:t>
      </w:r>
      <w:r>
        <w:rPr>
          <w:highlight w:val="lightGray"/>
          <w:lang w:val="en-GB"/>
        </w:rPr>
        <w:t>SRS/PRS configuration</w:t>
      </w:r>
      <w:r>
        <w:rPr>
          <w:lang w:val="en-GB"/>
        </w:rPr>
        <w:t>)</w:t>
      </w:r>
    </w:p>
    <w:p w14:paraId="60D33701" w14:textId="77777777" w:rsidR="00B4020A" w:rsidRPr="00E66D27" w:rsidRDefault="00B4020A" w:rsidP="00B4020A">
      <w:pPr>
        <w:pStyle w:val="3GPPText"/>
        <w:numPr>
          <w:ilvl w:val="1"/>
          <w:numId w:val="33"/>
        </w:numPr>
        <w:spacing w:line="240" w:lineRule="auto"/>
        <w:rPr>
          <w:lang w:val="en-GB"/>
        </w:rPr>
      </w:pPr>
      <w:r w:rsidRPr="00E66D27">
        <w:rPr>
          <w:lang w:val="en-GB"/>
        </w:rPr>
        <w:t>DL PRS assistance information can be pre-configured to UE. Multiple DL PRS configurations can be associated with DL PRS configuration ID</w:t>
      </w:r>
      <w:r>
        <w:rPr>
          <w:lang w:val="en-GB"/>
        </w:rPr>
        <w:t xml:space="preserve"> and activated when necessary</w:t>
      </w:r>
    </w:p>
    <w:p w14:paraId="21F20386" w14:textId="77777777" w:rsidR="00B4020A" w:rsidRPr="00E66D27" w:rsidRDefault="00B4020A" w:rsidP="00B4020A">
      <w:pPr>
        <w:pStyle w:val="3GPPText"/>
        <w:numPr>
          <w:ilvl w:val="1"/>
          <w:numId w:val="33"/>
        </w:numPr>
        <w:spacing w:line="240" w:lineRule="auto"/>
        <w:rPr>
          <w:lang w:val="en-GB"/>
        </w:rPr>
      </w:pPr>
      <w:r w:rsidRPr="00E66D27">
        <w:rPr>
          <w:lang w:val="en-GB"/>
        </w:rPr>
        <w:t>SRS for positioning configuration information can be pre-configured to UE. Multiple configurations of SRS for positioning can be associated with SRS for positioning configuration ID</w:t>
      </w:r>
      <w:r>
        <w:rPr>
          <w:lang w:val="en-GB"/>
        </w:rPr>
        <w:t xml:space="preserve"> and activated when necessary</w:t>
      </w:r>
    </w:p>
    <w:p w14:paraId="5C7DDD35" w14:textId="1F1AE75F" w:rsidR="00B4020A" w:rsidRPr="00E66D27" w:rsidRDefault="00B4020A" w:rsidP="00B4020A">
      <w:pPr>
        <w:pStyle w:val="3GPPText"/>
        <w:numPr>
          <w:ilvl w:val="0"/>
          <w:numId w:val="33"/>
        </w:numPr>
        <w:spacing w:line="240" w:lineRule="auto"/>
        <w:rPr>
          <w:lang w:val="en-GB"/>
        </w:rPr>
      </w:pPr>
      <w:r w:rsidRPr="00E66D27">
        <w:rPr>
          <w:lang w:val="en-GB"/>
        </w:rPr>
        <w:t>Measurement gaps (MG)</w:t>
      </w:r>
      <w:r>
        <w:rPr>
          <w:lang w:val="en-GB"/>
        </w:rPr>
        <w:t xml:space="preserve"> optimizations (</w:t>
      </w:r>
      <w:r w:rsidRPr="00810CCD">
        <w:rPr>
          <w:highlight w:val="lightGray"/>
          <w:lang w:val="en-GB"/>
        </w:rPr>
        <w:t xml:space="preserve">can reduce the latency caused by </w:t>
      </w:r>
      <w:r>
        <w:rPr>
          <w:highlight w:val="lightGray"/>
          <w:lang w:val="en-GB"/>
        </w:rPr>
        <w:t>measurement gap request procedure</w:t>
      </w:r>
      <w:r>
        <w:rPr>
          <w:lang w:val="en-GB"/>
        </w:rPr>
        <w:t>)</w:t>
      </w:r>
    </w:p>
    <w:p w14:paraId="639C1690" w14:textId="77777777" w:rsidR="00B4020A" w:rsidRPr="00E66D27" w:rsidRDefault="00B4020A" w:rsidP="00B4020A">
      <w:pPr>
        <w:pStyle w:val="3GPPText"/>
        <w:numPr>
          <w:ilvl w:val="1"/>
          <w:numId w:val="33"/>
        </w:numPr>
        <w:spacing w:line="240" w:lineRule="auto"/>
        <w:rPr>
          <w:lang w:val="en-GB"/>
        </w:rPr>
      </w:pPr>
      <w:r w:rsidRPr="00E66D27">
        <w:rPr>
          <w:lang w:val="en-GB"/>
        </w:rPr>
        <w:t xml:space="preserve">MG-less operation - UE may operate w/o measurement gaps </w:t>
      </w:r>
      <w:r>
        <w:rPr>
          <w:lang w:val="en-GB"/>
        </w:rPr>
        <w:t xml:space="preserve">to </w:t>
      </w:r>
      <w:r w:rsidRPr="00E66D27">
        <w:rPr>
          <w:lang w:val="en-GB"/>
        </w:rPr>
        <w:t>process DL PRS</w:t>
      </w:r>
    </w:p>
    <w:p w14:paraId="761A8A1F" w14:textId="77777777" w:rsidR="00B4020A" w:rsidRPr="00E66D27" w:rsidRDefault="00B4020A" w:rsidP="00B4020A">
      <w:pPr>
        <w:pStyle w:val="3GPPText"/>
        <w:numPr>
          <w:ilvl w:val="1"/>
          <w:numId w:val="33"/>
        </w:numPr>
        <w:spacing w:line="240" w:lineRule="auto"/>
        <w:rPr>
          <w:lang w:val="en-GB"/>
        </w:rPr>
      </w:pPr>
      <w:r>
        <w:rPr>
          <w:lang w:val="en-GB"/>
        </w:rPr>
        <w:t xml:space="preserve">Support of semi-persistent a-periodic MGs, their pre-configuration and association with </w:t>
      </w:r>
      <w:r w:rsidRPr="00E66D27">
        <w:rPr>
          <w:lang w:val="en-GB"/>
        </w:rPr>
        <w:t>MG configuration ID</w:t>
      </w:r>
    </w:p>
    <w:p w14:paraId="7331B21B" w14:textId="77777777" w:rsidR="00B4020A" w:rsidRPr="00C459B3" w:rsidRDefault="00B4020A" w:rsidP="00B4020A">
      <w:pPr>
        <w:pStyle w:val="3GPPText"/>
        <w:numPr>
          <w:ilvl w:val="0"/>
          <w:numId w:val="33"/>
        </w:numPr>
        <w:spacing w:line="240" w:lineRule="auto"/>
        <w:rPr>
          <w:bCs/>
        </w:rPr>
      </w:pPr>
      <w:r>
        <w:rPr>
          <w:bCs/>
        </w:rPr>
        <w:t>R</w:t>
      </w:r>
      <w:r w:rsidRPr="002F5A16">
        <w:rPr>
          <w:bCs/>
        </w:rPr>
        <w:t>educe the number of hops between gNB, AMF and LMF, e.g. Local NR positioning in NG-RAN</w:t>
      </w:r>
      <w:r>
        <w:rPr>
          <w:bCs/>
        </w:rPr>
        <w:t xml:space="preserve"> (</w:t>
      </w:r>
      <w:r w:rsidRPr="002F5A16">
        <w:rPr>
          <w:bCs/>
          <w:highlight w:val="lightGray"/>
        </w:rPr>
        <w:t>To reduce the latency caused by the transmission/processing from AMF/LMF</w:t>
      </w:r>
      <w:r>
        <w:rPr>
          <w:bCs/>
        </w:rPr>
        <w:t>, i.e. only gNB is shown in the positioning)</w:t>
      </w:r>
      <w:r w:rsidRPr="002F5A16">
        <w:rPr>
          <w:bCs/>
        </w:rPr>
        <w:t>;</w:t>
      </w:r>
    </w:p>
    <w:p w14:paraId="1C9A92E2" w14:textId="77777777" w:rsidR="00B4020A" w:rsidRPr="00B4020A" w:rsidRDefault="00B4020A">
      <w:pPr>
        <w:rPr>
          <w:b/>
          <w:bCs/>
        </w:rPr>
      </w:pPr>
    </w:p>
    <w:p w14:paraId="0CBF8D5E" w14:textId="72E96EA5" w:rsidR="005559C5" w:rsidRPr="00C82F77" w:rsidRDefault="005559C5">
      <w:pPr>
        <w:rPr>
          <w:lang w:val="en-GB"/>
        </w:rPr>
      </w:pPr>
    </w:p>
    <w:p w14:paraId="0E3CAF21" w14:textId="596D4C8E" w:rsidR="00386B5A" w:rsidRDefault="0036630D">
      <w:pPr>
        <w:pStyle w:val="Heading1"/>
        <w:numPr>
          <w:ilvl w:val="0"/>
          <w:numId w:val="10"/>
        </w:numPr>
      </w:pPr>
      <w:r>
        <w:t>Conclusion</w:t>
      </w:r>
    </w:p>
    <w:p w14:paraId="49174653" w14:textId="621B5146" w:rsidR="006220BE" w:rsidRDefault="0036630D" w:rsidP="006220BE">
      <w:pPr>
        <w:jc w:val="both"/>
        <w:rPr>
          <w:iCs/>
          <w:lang w:eastAsia="ja-JP"/>
        </w:rPr>
      </w:pPr>
      <w:r>
        <w:rPr>
          <w:iCs/>
          <w:lang w:eastAsia="ja-JP"/>
        </w:rPr>
        <w:t>Based on the discussion, we have following proposals:</w:t>
      </w:r>
    </w:p>
    <w:bookmarkEnd w:id="0"/>
    <w:p w14:paraId="61BFC61C" w14:textId="77777777" w:rsidR="00B4020A" w:rsidRDefault="00B4020A" w:rsidP="00B4020A">
      <w:pPr>
        <w:rPr>
          <w:b/>
          <w:bCs/>
          <w:lang w:val="en-GB"/>
        </w:rPr>
      </w:pPr>
      <w:r>
        <w:rPr>
          <w:b/>
          <w:bCs/>
          <w:lang w:val="en-GB"/>
        </w:rPr>
        <w:t>Proposal</w:t>
      </w:r>
      <w:r w:rsidRPr="00530298">
        <w:rPr>
          <w:b/>
          <w:bCs/>
          <w:lang w:val="en-GB"/>
        </w:rPr>
        <w:t xml:space="preserve">: </w:t>
      </w:r>
      <w:r>
        <w:rPr>
          <w:b/>
          <w:bCs/>
          <w:lang w:val="en-GB"/>
        </w:rPr>
        <w:t>To reduce the latency, following enhancement directions are considered in WI phase:</w:t>
      </w:r>
    </w:p>
    <w:p w14:paraId="151FFD03" w14:textId="77777777" w:rsidR="00B4020A" w:rsidRPr="002F5A16" w:rsidRDefault="00B4020A" w:rsidP="00B4020A">
      <w:pPr>
        <w:pStyle w:val="3GPPText"/>
        <w:numPr>
          <w:ilvl w:val="0"/>
          <w:numId w:val="33"/>
        </w:numPr>
        <w:spacing w:line="240" w:lineRule="auto"/>
        <w:rPr>
          <w:lang w:val="en-GB"/>
        </w:rPr>
      </w:pPr>
      <w:r w:rsidRPr="002F5A16">
        <w:rPr>
          <w:lang w:val="en-GB"/>
        </w:rPr>
        <w:t>Skip the capability procedure (</w:t>
      </w:r>
      <w:r w:rsidRPr="002F5A16">
        <w:rPr>
          <w:highlight w:val="lightGray"/>
          <w:lang w:val="en-GB"/>
        </w:rPr>
        <w:t xml:space="preserve">can reduce the latency caused by </w:t>
      </w:r>
      <w:r>
        <w:rPr>
          <w:highlight w:val="lightGray"/>
          <w:lang w:val="en-GB"/>
        </w:rPr>
        <w:t>exchange of capability</w:t>
      </w:r>
      <w:r w:rsidRPr="002F5A16">
        <w:rPr>
          <w:highlight w:val="lightGray"/>
          <w:lang w:val="en-GB"/>
        </w:rPr>
        <w:t xml:space="preserve"> as above</w:t>
      </w:r>
      <w:r w:rsidRPr="002F5A16">
        <w:rPr>
          <w:lang w:val="en-GB"/>
        </w:rPr>
        <w:t>)</w:t>
      </w:r>
    </w:p>
    <w:p w14:paraId="073A1198" w14:textId="77777777" w:rsidR="00B4020A" w:rsidRPr="00E66D27" w:rsidRDefault="00B4020A" w:rsidP="00B4020A">
      <w:pPr>
        <w:pStyle w:val="3GPPText"/>
        <w:numPr>
          <w:ilvl w:val="0"/>
          <w:numId w:val="33"/>
        </w:numPr>
        <w:spacing w:line="240" w:lineRule="auto"/>
        <w:rPr>
          <w:lang w:val="en-GB"/>
        </w:rPr>
      </w:pPr>
      <w:r w:rsidRPr="00E66D27">
        <w:rPr>
          <w:lang w:val="en-GB"/>
        </w:rPr>
        <w:t>Pre-configuration and minimization of DL/UL transactions</w:t>
      </w:r>
      <w:r>
        <w:rPr>
          <w:lang w:val="en-GB"/>
        </w:rPr>
        <w:t xml:space="preserve"> (</w:t>
      </w:r>
      <w:r w:rsidRPr="00810CCD">
        <w:rPr>
          <w:highlight w:val="lightGray"/>
          <w:lang w:val="en-GB"/>
        </w:rPr>
        <w:t xml:space="preserve">can reduce the latency caused by </w:t>
      </w:r>
      <w:r>
        <w:rPr>
          <w:highlight w:val="lightGray"/>
          <w:lang w:val="en-GB"/>
        </w:rPr>
        <w:t>SRS/PRS configuration</w:t>
      </w:r>
      <w:r>
        <w:rPr>
          <w:lang w:val="en-GB"/>
        </w:rPr>
        <w:t>)</w:t>
      </w:r>
    </w:p>
    <w:p w14:paraId="59C19BDB" w14:textId="77777777" w:rsidR="00B4020A" w:rsidRPr="00E66D27" w:rsidRDefault="00B4020A" w:rsidP="00B4020A">
      <w:pPr>
        <w:pStyle w:val="3GPPText"/>
        <w:numPr>
          <w:ilvl w:val="1"/>
          <w:numId w:val="33"/>
        </w:numPr>
        <w:spacing w:line="240" w:lineRule="auto"/>
        <w:rPr>
          <w:lang w:val="en-GB"/>
        </w:rPr>
      </w:pPr>
      <w:r w:rsidRPr="00E66D27">
        <w:rPr>
          <w:lang w:val="en-GB"/>
        </w:rPr>
        <w:t>DL PRS assistance information can be pre-configured to UE. Multiple DL PRS configurations can be associated with DL PRS configuration ID</w:t>
      </w:r>
      <w:r>
        <w:rPr>
          <w:lang w:val="en-GB"/>
        </w:rPr>
        <w:t xml:space="preserve"> and activated when necessary</w:t>
      </w:r>
    </w:p>
    <w:p w14:paraId="7384FDC4" w14:textId="77777777" w:rsidR="00B4020A" w:rsidRPr="00E66D27" w:rsidRDefault="00B4020A" w:rsidP="00B4020A">
      <w:pPr>
        <w:pStyle w:val="3GPPText"/>
        <w:numPr>
          <w:ilvl w:val="1"/>
          <w:numId w:val="33"/>
        </w:numPr>
        <w:spacing w:line="240" w:lineRule="auto"/>
        <w:rPr>
          <w:lang w:val="en-GB"/>
        </w:rPr>
      </w:pPr>
      <w:r w:rsidRPr="00E66D27">
        <w:rPr>
          <w:lang w:val="en-GB"/>
        </w:rPr>
        <w:t>SRS for positioning configuration information can be pre-configured to UE. Multiple configurations of SRS for positioning can be associated with SRS for positioning configuration ID</w:t>
      </w:r>
      <w:r>
        <w:rPr>
          <w:lang w:val="en-GB"/>
        </w:rPr>
        <w:t xml:space="preserve"> and activated when necessary</w:t>
      </w:r>
    </w:p>
    <w:p w14:paraId="500846E8" w14:textId="77777777" w:rsidR="00B4020A" w:rsidRPr="00E66D27" w:rsidRDefault="00B4020A" w:rsidP="00B4020A">
      <w:pPr>
        <w:pStyle w:val="3GPPText"/>
        <w:numPr>
          <w:ilvl w:val="0"/>
          <w:numId w:val="33"/>
        </w:numPr>
        <w:spacing w:line="240" w:lineRule="auto"/>
        <w:rPr>
          <w:lang w:val="en-GB"/>
        </w:rPr>
      </w:pPr>
      <w:r w:rsidRPr="00E66D27">
        <w:rPr>
          <w:lang w:val="en-GB"/>
        </w:rPr>
        <w:t>Measurement gaps (MG)</w:t>
      </w:r>
      <w:r>
        <w:rPr>
          <w:lang w:val="en-GB"/>
        </w:rPr>
        <w:t xml:space="preserve"> optimizations (</w:t>
      </w:r>
      <w:r w:rsidRPr="00810CCD">
        <w:rPr>
          <w:highlight w:val="lightGray"/>
          <w:lang w:val="en-GB"/>
        </w:rPr>
        <w:t xml:space="preserve">can reduce the latency caused by </w:t>
      </w:r>
      <w:r>
        <w:rPr>
          <w:highlight w:val="lightGray"/>
          <w:lang w:val="en-GB"/>
        </w:rPr>
        <w:t>measurement gap request procedure</w:t>
      </w:r>
      <w:r>
        <w:rPr>
          <w:lang w:val="en-GB"/>
        </w:rPr>
        <w:t>)</w:t>
      </w:r>
    </w:p>
    <w:p w14:paraId="6895121D" w14:textId="77777777" w:rsidR="00B4020A" w:rsidRPr="00E66D27" w:rsidRDefault="00B4020A" w:rsidP="00B4020A">
      <w:pPr>
        <w:pStyle w:val="3GPPText"/>
        <w:numPr>
          <w:ilvl w:val="1"/>
          <w:numId w:val="33"/>
        </w:numPr>
        <w:spacing w:line="240" w:lineRule="auto"/>
        <w:rPr>
          <w:lang w:val="en-GB"/>
        </w:rPr>
      </w:pPr>
      <w:r w:rsidRPr="00E66D27">
        <w:rPr>
          <w:lang w:val="en-GB"/>
        </w:rPr>
        <w:t xml:space="preserve">MG-less operation - UE may operate w/o measurement gaps </w:t>
      </w:r>
      <w:r>
        <w:rPr>
          <w:lang w:val="en-GB"/>
        </w:rPr>
        <w:t xml:space="preserve">to </w:t>
      </w:r>
      <w:r w:rsidRPr="00E66D27">
        <w:rPr>
          <w:lang w:val="en-GB"/>
        </w:rPr>
        <w:t>process DL PRS</w:t>
      </w:r>
    </w:p>
    <w:p w14:paraId="39E4C897" w14:textId="77777777" w:rsidR="00B4020A" w:rsidRPr="00E66D27" w:rsidRDefault="00B4020A" w:rsidP="00B4020A">
      <w:pPr>
        <w:pStyle w:val="3GPPText"/>
        <w:numPr>
          <w:ilvl w:val="1"/>
          <w:numId w:val="33"/>
        </w:numPr>
        <w:spacing w:line="240" w:lineRule="auto"/>
        <w:rPr>
          <w:lang w:val="en-GB"/>
        </w:rPr>
      </w:pPr>
      <w:r>
        <w:rPr>
          <w:lang w:val="en-GB"/>
        </w:rPr>
        <w:t xml:space="preserve">Support of semi-persistent a-periodic MGs, their pre-configuration and association with </w:t>
      </w:r>
      <w:r w:rsidRPr="00E66D27">
        <w:rPr>
          <w:lang w:val="en-GB"/>
        </w:rPr>
        <w:t>MG configuration ID</w:t>
      </w:r>
    </w:p>
    <w:p w14:paraId="18F00B78" w14:textId="77777777" w:rsidR="00B4020A" w:rsidRPr="00C459B3" w:rsidRDefault="00B4020A" w:rsidP="00B4020A">
      <w:pPr>
        <w:pStyle w:val="3GPPText"/>
        <w:numPr>
          <w:ilvl w:val="0"/>
          <w:numId w:val="33"/>
        </w:numPr>
        <w:spacing w:line="240" w:lineRule="auto"/>
        <w:rPr>
          <w:bCs/>
        </w:rPr>
      </w:pPr>
      <w:r>
        <w:rPr>
          <w:bCs/>
        </w:rPr>
        <w:t>R</w:t>
      </w:r>
      <w:r w:rsidRPr="002F5A16">
        <w:rPr>
          <w:bCs/>
        </w:rPr>
        <w:t>educe the number of hops between gNB, AMF and LMF, e.g. Local NR positioning in NG-RAN</w:t>
      </w:r>
      <w:r>
        <w:rPr>
          <w:bCs/>
        </w:rPr>
        <w:t xml:space="preserve"> (</w:t>
      </w:r>
      <w:r w:rsidRPr="002F5A16">
        <w:rPr>
          <w:bCs/>
          <w:highlight w:val="lightGray"/>
        </w:rPr>
        <w:t>To reduce the latency caused by the transmission/processing from AMF/LMF</w:t>
      </w:r>
      <w:r>
        <w:rPr>
          <w:bCs/>
        </w:rPr>
        <w:t>, i.e. only gNB is shown in the positioning)</w:t>
      </w:r>
      <w:r w:rsidRPr="002F5A16">
        <w:rPr>
          <w:bCs/>
        </w:rPr>
        <w:t>;</w:t>
      </w:r>
    </w:p>
    <w:p w14:paraId="796BB9E6" w14:textId="7B17F931" w:rsidR="000C31BB" w:rsidRPr="00B4020A" w:rsidRDefault="000C31BB" w:rsidP="000C31BB"/>
    <w:p w14:paraId="108F2494" w14:textId="7B4758BD" w:rsidR="00521915" w:rsidRDefault="00521915" w:rsidP="00521915">
      <w:pPr>
        <w:pStyle w:val="Heading1"/>
        <w:numPr>
          <w:ilvl w:val="0"/>
          <w:numId w:val="10"/>
        </w:numPr>
      </w:pPr>
      <w:r>
        <w:t>Reference</w:t>
      </w:r>
    </w:p>
    <w:p w14:paraId="5E7AF6E3" w14:textId="4801130C" w:rsidR="00521915" w:rsidRDefault="00521915" w:rsidP="00521915">
      <w:pPr>
        <w:jc w:val="both"/>
        <w:rPr>
          <w:iCs/>
          <w:lang w:eastAsia="ja-JP"/>
        </w:rPr>
      </w:pPr>
      <w:r>
        <w:rPr>
          <w:iCs/>
          <w:lang w:eastAsia="ja-JP"/>
        </w:rPr>
        <w:t xml:space="preserve">[1] </w:t>
      </w:r>
      <w:r w:rsidR="008C6544">
        <w:rPr>
          <w:iCs/>
          <w:lang w:eastAsia="ja-JP"/>
        </w:rPr>
        <w:t>R2-200</w:t>
      </w:r>
      <w:r w:rsidR="00317DDA">
        <w:rPr>
          <w:iCs/>
          <w:lang w:eastAsia="ja-JP"/>
        </w:rPr>
        <w:t>9001</w:t>
      </w:r>
      <w:r w:rsidR="00530298" w:rsidRPr="00530298">
        <w:rPr>
          <w:iCs/>
          <w:lang w:eastAsia="ja-JP"/>
        </w:rPr>
        <w:t xml:space="preserve">, </w:t>
      </w:r>
      <w:r w:rsidR="008C6544" w:rsidRPr="008C6544">
        <w:rPr>
          <w:iCs/>
          <w:lang w:eastAsia="ja-JP"/>
        </w:rPr>
        <w:t>[Post111-e][625][POS] End-to-end latency analysis (Intel)</w:t>
      </w:r>
    </w:p>
    <w:p w14:paraId="5A47DAB3" w14:textId="3D9946AA" w:rsidR="00530298" w:rsidRDefault="00530298" w:rsidP="00521915">
      <w:pPr>
        <w:jc w:val="both"/>
        <w:rPr>
          <w:iCs/>
          <w:lang w:eastAsia="ja-JP"/>
        </w:rPr>
      </w:pPr>
      <w:r>
        <w:rPr>
          <w:iCs/>
          <w:lang w:eastAsia="ja-JP"/>
        </w:rPr>
        <w:t xml:space="preserve">[2] </w:t>
      </w:r>
      <w:r w:rsidR="00810CCD" w:rsidRPr="00810CCD">
        <w:rPr>
          <w:iCs/>
          <w:lang w:eastAsia="ja-JP"/>
        </w:rPr>
        <w:t>R1-2007945 Evaluation Results for NR Positioning Performance in I-IoT Scenarios</w:t>
      </w:r>
      <w:r w:rsidR="00810CCD">
        <w:rPr>
          <w:iCs/>
          <w:lang w:eastAsia="ja-JP"/>
        </w:rPr>
        <w:t>, Intel</w:t>
      </w:r>
    </w:p>
    <w:p w14:paraId="670E8E8F" w14:textId="6DADD83E" w:rsidR="00654F51" w:rsidRDefault="00654F51">
      <w:pPr>
        <w:jc w:val="both"/>
        <w:rPr>
          <w:lang w:eastAsia="zh-CN"/>
        </w:rPr>
      </w:pPr>
    </w:p>
    <w:sectPr w:rsidR="00654F51">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C8746" w14:textId="77777777" w:rsidR="00A42532" w:rsidRDefault="00A42532" w:rsidP="000830F2">
      <w:pPr>
        <w:spacing w:after="0"/>
      </w:pPr>
      <w:r>
        <w:separator/>
      </w:r>
    </w:p>
  </w:endnote>
  <w:endnote w:type="continuationSeparator" w:id="0">
    <w:p w14:paraId="54257837" w14:textId="77777777" w:rsidR="00A42532" w:rsidRDefault="00A42532" w:rsidP="000830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58793" w14:textId="77777777" w:rsidR="00FB78BE" w:rsidRDefault="00FB7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B2BEA" w14:textId="77777777" w:rsidR="00FB78BE" w:rsidRDefault="00FB78BE">
    <w:pPr>
      <w:pStyle w:val="Footer"/>
    </w:pPr>
    <w:r>
      <w:rPr>
        <w:noProof/>
      </w:rPr>
      <mc:AlternateContent>
        <mc:Choice Requires="wps">
          <w:drawing>
            <wp:anchor distT="0" distB="0" distL="114300" distR="114300" simplePos="0" relativeHeight="251657728"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FB78BE" w:rsidRPr="000830F2" w:rsidRDefault="00FB78BE"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FB78BE" w:rsidRPr="000830F2" w:rsidRDefault="00FB78BE"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FD357" w14:textId="77777777" w:rsidR="00FB78BE" w:rsidRDefault="00FB78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29679" w14:textId="77777777" w:rsidR="00A42532" w:rsidRDefault="00A42532" w:rsidP="000830F2">
      <w:pPr>
        <w:spacing w:after="0"/>
      </w:pPr>
      <w:r>
        <w:separator/>
      </w:r>
    </w:p>
  </w:footnote>
  <w:footnote w:type="continuationSeparator" w:id="0">
    <w:p w14:paraId="1049F951" w14:textId="77777777" w:rsidR="00A42532" w:rsidRDefault="00A42532" w:rsidP="000830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CED7" w14:textId="77777777" w:rsidR="00FB78BE" w:rsidRDefault="00FB78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301D4" w14:textId="77777777" w:rsidR="00FB78BE" w:rsidRDefault="00FB78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38D6B" w14:textId="77777777" w:rsidR="00FB78BE" w:rsidRDefault="00FB78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C1923"/>
    <w:multiLevelType w:val="hybridMultilevel"/>
    <w:tmpl w:val="3676A840"/>
    <w:lvl w:ilvl="0" w:tplc="B3AEBE44">
      <w:numFmt w:val="decimal"/>
      <w:lvlText w:val="●"/>
      <w:lvlJc w:val="left"/>
      <w:pPr>
        <w:ind w:left="284" w:hanging="284"/>
      </w:pPr>
      <w:rPr>
        <w:rFonts w:ascii="Times New Roman" w:hAnsi="Times New Roman" w:cs="Times New Roman" w:hint="default"/>
        <w:color w:val="auto"/>
        <w:sz w:val="22"/>
      </w:rPr>
    </w:lvl>
    <w:lvl w:ilvl="1" w:tplc="B03ECBBC">
      <w:numFmt w:val="decimal"/>
      <w:lvlText w:val="○"/>
      <w:lvlJc w:val="left"/>
      <w:pPr>
        <w:ind w:left="567" w:hanging="283"/>
      </w:pPr>
      <w:rPr>
        <w:rFonts w:ascii="Times New Roman" w:hAnsi="Times New Roman" w:cs="Times New Roman" w:hint="default"/>
        <w:color w:val="auto"/>
        <w:sz w:val="22"/>
      </w:rPr>
    </w:lvl>
    <w:lvl w:ilvl="2" w:tplc="795E6D7A">
      <w:numFmt w:val="decimal"/>
      <w:lvlText w:val="♦"/>
      <w:lvlJc w:val="left"/>
      <w:pPr>
        <w:ind w:left="851" w:hanging="284"/>
      </w:pPr>
      <w:rPr>
        <w:rFonts w:ascii="Times New Roman" w:hAnsi="Times New Roman" w:cs="Times New Roman" w:hint="default"/>
        <w:color w:val="auto"/>
        <w:sz w:val="22"/>
      </w:rPr>
    </w:lvl>
    <w:lvl w:ilvl="3" w:tplc="66DEE60A">
      <w:numFmt w:val="decimal"/>
      <w:lvlText w:val="□"/>
      <w:lvlJc w:val="left"/>
      <w:pPr>
        <w:ind w:left="1134" w:hanging="283"/>
      </w:pPr>
      <w:rPr>
        <w:rFonts w:ascii="Times New Roman" w:hAnsi="Times New Roman" w:cs="Times New Roman" w:hint="default"/>
        <w:color w:val="auto"/>
      </w:rPr>
    </w:lvl>
    <w:lvl w:ilvl="4" w:tplc="C96E29C4">
      <w:numFmt w:val="decimal"/>
      <w:lvlText w:val="▪"/>
      <w:lvlJc w:val="left"/>
      <w:pPr>
        <w:ind w:left="1418" w:hanging="284"/>
      </w:pPr>
      <w:rPr>
        <w:rFonts w:ascii="Times New Roman" w:hAnsi="Times New Roman" w:cs="Times New Roman" w:hint="default"/>
        <w:color w:val="auto"/>
      </w:rPr>
    </w:lvl>
    <w:lvl w:ilvl="5" w:tplc="B0064CD0">
      <w:start w:val="1"/>
      <w:numFmt w:val="lowerRoman"/>
      <w:lvlText w:val="(%6)"/>
      <w:lvlJc w:val="left"/>
      <w:pPr>
        <w:ind w:left="2160" w:hanging="360"/>
      </w:pPr>
    </w:lvl>
    <w:lvl w:ilvl="6" w:tplc="17EE65CE">
      <w:start w:val="1"/>
      <w:numFmt w:val="decimal"/>
      <w:lvlText w:val="%7."/>
      <w:lvlJc w:val="left"/>
      <w:pPr>
        <w:ind w:left="2520" w:hanging="360"/>
      </w:pPr>
    </w:lvl>
    <w:lvl w:ilvl="7" w:tplc="FECC9E34">
      <w:start w:val="1"/>
      <w:numFmt w:val="lowerLetter"/>
      <w:lvlText w:val="%8."/>
      <w:lvlJc w:val="left"/>
      <w:pPr>
        <w:ind w:left="2880" w:hanging="360"/>
      </w:pPr>
    </w:lvl>
    <w:lvl w:ilvl="8" w:tplc="C368133C">
      <w:start w:val="1"/>
      <w:numFmt w:val="lowerRoman"/>
      <w:lvlText w:val="%9."/>
      <w:lvlJc w:val="left"/>
      <w:pPr>
        <w:ind w:left="3240" w:hanging="360"/>
      </w:pPr>
    </w:lvl>
  </w:abstractNum>
  <w:abstractNum w:abstractNumId="1" w15:restartNumberingAfterBreak="0">
    <w:nsid w:val="089D3306"/>
    <w:multiLevelType w:val="hybridMultilevel"/>
    <w:tmpl w:val="639E41CA"/>
    <w:lvl w:ilvl="0" w:tplc="48BEF81E">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86F03F4"/>
    <w:multiLevelType w:val="hybridMultilevel"/>
    <w:tmpl w:val="F2B0E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2469A"/>
    <w:multiLevelType w:val="hybridMultilevel"/>
    <w:tmpl w:val="3BA6B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92253D"/>
    <w:multiLevelType w:val="hybridMultilevel"/>
    <w:tmpl w:val="AA32D2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30" w15:restartNumberingAfterBreak="0">
    <w:nsid w:val="777E76A0"/>
    <w:multiLevelType w:val="hybridMultilevel"/>
    <w:tmpl w:val="E922521C"/>
    <w:lvl w:ilvl="0" w:tplc="04090001">
      <w:start w:val="1"/>
      <w:numFmt w:val="bullet"/>
      <w:lvlText w:val=""/>
      <w:lvlJc w:val="left"/>
      <w:pPr>
        <w:ind w:left="720" w:hanging="360"/>
      </w:pPr>
      <w:rPr>
        <w:rFonts w:ascii="Symbol" w:hAnsi="Symbol" w:hint="default"/>
      </w:rPr>
    </w:lvl>
    <w:lvl w:ilvl="1" w:tplc="94B6A8EA">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3"/>
  </w:num>
  <w:num w:numId="2">
    <w:abstractNumId w:val="19"/>
  </w:num>
  <w:num w:numId="3">
    <w:abstractNumId w:val="18"/>
  </w:num>
  <w:num w:numId="4">
    <w:abstractNumId w:val="32"/>
  </w:num>
  <w:num w:numId="5">
    <w:abstractNumId w:val="5"/>
  </w:num>
  <w:num w:numId="6">
    <w:abstractNumId w:val="2"/>
  </w:num>
  <w:num w:numId="7">
    <w:abstractNumId w:val="4"/>
  </w:num>
  <w:num w:numId="8">
    <w:abstractNumId w:val="24"/>
  </w:num>
  <w:num w:numId="9">
    <w:abstractNumId w:val="2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5"/>
  </w:num>
  <w:num w:numId="13">
    <w:abstractNumId w:val="17"/>
  </w:num>
  <w:num w:numId="14">
    <w:abstractNumId w:val="11"/>
  </w:num>
  <w:num w:numId="15">
    <w:abstractNumId w:val="7"/>
  </w:num>
  <w:num w:numId="16">
    <w:abstractNumId w:val="29"/>
  </w:num>
  <w:num w:numId="17">
    <w:abstractNumId w:val="6"/>
  </w:num>
  <w:num w:numId="18">
    <w:abstractNumId w:val="10"/>
  </w:num>
  <w:num w:numId="19">
    <w:abstractNumId w:val="21"/>
  </w:num>
  <w:num w:numId="20">
    <w:abstractNumId w:val="9"/>
  </w:num>
  <w:num w:numId="21">
    <w:abstractNumId w:val="8"/>
  </w:num>
  <w:num w:numId="22">
    <w:abstractNumId w:val="31"/>
  </w:num>
  <w:num w:numId="23">
    <w:abstractNumId w:val="27"/>
  </w:num>
  <w:num w:numId="24">
    <w:abstractNumId w:val="15"/>
  </w:num>
  <w:num w:numId="25">
    <w:abstractNumId w:val="16"/>
  </w:num>
  <w:num w:numId="2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2"/>
  </w:num>
  <w:num w:numId="29">
    <w:abstractNumId w:val="26"/>
  </w:num>
  <w:num w:numId="30">
    <w:abstractNumId w:val="22"/>
  </w:num>
  <w:num w:numId="31">
    <w:abstractNumId w:val="1"/>
  </w:num>
  <w:num w:numId="32">
    <w:abstractNumId w:val="30"/>
  </w:num>
  <w:num w:numId="33">
    <w:abstractNumId w:val="20"/>
  </w:num>
  <w:num w:numId="34">
    <w:abstractNumId w:val="0"/>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98"/>
    <w:rsid w:val="0000565D"/>
    <w:rsid w:val="00006B42"/>
    <w:rsid w:val="00010549"/>
    <w:rsid w:val="00010A0B"/>
    <w:rsid w:val="00012301"/>
    <w:rsid w:val="00012731"/>
    <w:rsid w:val="000143B2"/>
    <w:rsid w:val="000167C5"/>
    <w:rsid w:val="000168E4"/>
    <w:rsid w:val="00020699"/>
    <w:rsid w:val="00021763"/>
    <w:rsid w:val="000236CC"/>
    <w:rsid w:val="00023DB2"/>
    <w:rsid w:val="00024185"/>
    <w:rsid w:val="000246BF"/>
    <w:rsid w:val="000254CE"/>
    <w:rsid w:val="00026A37"/>
    <w:rsid w:val="00031BD3"/>
    <w:rsid w:val="00032030"/>
    <w:rsid w:val="000328BB"/>
    <w:rsid w:val="0003291B"/>
    <w:rsid w:val="00032F9E"/>
    <w:rsid w:val="00033DD8"/>
    <w:rsid w:val="00034373"/>
    <w:rsid w:val="00035A6F"/>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82C7D"/>
    <w:rsid w:val="000830F2"/>
    <w:rsid w:val="00083BE4"/>
    <w:rsid w:val="000840D8"/>
    <w:rsid w:val="000842B7"/>
    <w:rsid w:val="00085FB8"/>
    <w:rsid w:val="0008600D"/>
    <w:rsid w:val="00086978"/>
    <w:rsid w:val="000877E4"/>
    <w:rsid w:val="00090D10"/>
    <w:rsid w:val="000925FA"/>
    <w:rsid w:val="0009281C"/>
    <w:rsid w:val="00093BCA"/>
    <w:rsid w:val="00093F89"/>
    <w:rsid w:val="00094CFD"/>
    <w:rsid w:val="00096C3D"/>
    <w:rsid w:val="0009704C"/>
    <w:rsid w:val="00097223"/>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EE"/>
    <w:rsid w:val="000C7989"/>
    <w:rsid w:val="000D06B8"/>
    <w:rsid w:val="000D08C1"/>
    <w:rsid w:val="000D0DA4"/>
    <w:rsid w:val="000D1491"/>
    <w:rsid w:val="000D1EB6"/>
    <w:rsid w:val="000D2FA3"/>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4562"/>
    <w:rsid w:val="001245AC"/>
    <w:rsid w:val="00125685"/>
    <w:rsid w:val="00125C55"/>
    <w:rsid w:val="00130E05"/>
    <w:rsid w:val="001328BB"/>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4A55"/>
    <w:rsid w:val="0015748C"/>
    <w:rsid w:val="00157510"/>
    <w:rsid w:val="00160135"/>
    <w:rsid w:val="00160729"/>
    <w:rsid w:val="00161773"/>
    <w:rsid w:val="001631DC"/>
    <w:rsid w:val="00163203"/>
    <w:rsid w:val="00164260"/>
    <w:rsid w:val="00164A0E"/>
    <w:rsid w:val="00165132"/>
    <w:rsid w:val="00166B0F"/>
    <w:rsid w:val="00167730"/>
    <w:rsid w:val="00167AB5"/>
    <w:rsid w:val="00170893"/>
    <w:rsid w:val="001717EE"/>
    <w:rsid w:val="00171FE8"/>
    <w:rsid w:val="00173A3E"/>
    <w:rsid w:val="00174262"/>
    <w:rsid w:val="0017432E"/>
    <w:rsid w:val="001746AE"/>
    <w:rsid w:val="00174F29"/>
    <w:rsid w:val="00175118"/>
    <w:rsid w:val="001758FD"/>
    <w:rsid w:val="0017693F"/>
    <w:rsid w:val="0018310A"/>
    <w:rsid w:val="00183907"/>
    <w:rsid w:val="001857F4"/>
    <w:rsid w:val="0018599D"/>
    <w:rsid w:val="00187872"/>
    <w:rsid w:val="0019084B"/>
    <w:rsid w:val="0019098A"/>
    <w:rsid w:val="00191815"/>
    <w:rsid w:val="0019372A"/>
    <w:rsid w:val="00193FA9"/>
    <w:rsid w:val="0019423F"/>
    <w:rsid w:val="00194E98"/>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D0D"/>
    <w:rsid w:val="001F56A0"/>
    <w:rsid w:val="001F65BE"/>
    <w:rsid w:val="001F6DBB"/>
    <w:rsid w:val="002011CE"/>
    <w:rsid w:val="00201C00"/>
    <w:rsid w:val="00205C92"/>
    <w:rsid w:val="00206778"/>
    <w:rsid w:val="002075FB"/>
    <w:rsid w:val="002116B7"/>
    <w:rsid w:val="00214D8B"/>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56E7"/>
    <w:rsid w:val="00265B3B"/>
    <w:rsid w:val="0026661C"/>
    <w:rsid w:val="00270FD5"/>
    <w:rsid w:val="00271182"/>
    <w:rsid w:val="002719BB"/>
    <w:rsid w:val="00272645"/>
    <w:rsid w:val="00274240"/>
    <w:rsid w:val="00274330"/>
    <w:rsid w:val="00274473"/>
    <w:rsid w:val="00277278"/>
    <w:rsid w:val="002803E1"/>
    <w:rsid w:val="00280ADA"/>
    <w:rsid w:val="0028325E"/>
    <w:rsid w:val="00283431"/>
    <w:rsid w:val="002842A9"/>
    <w:rsid w:val="00284EEF"/>
    <w:rsid w:val="002850C2"/>
    <w:rsid w:val="00285431"/>
    <w:rsid w:val="00286117"/>
    <w:rsid w:val="002874D2"/>
    <w:rsid w:val="0029097F"/>
    <w:rsid w:val="002925ED"/>
    <w:rsid w:val="002953F2"/>
    <w:rsid w:val="00297ADA"/>
    <w:rsid w:val="00297B87"/>
    <w:rsid w:val="00297CF7"/>
    <w:rsid w:val="002A0094"/>
    <w:rsid w:val="002A06CF"/>
    <w:rsid w:val="002A0B02"/>
    <w:rsid w:val="002A1768"/>
    <w:rsid w:val="002A2086"/>
    <w:rsid w:val="002A38AB"/>
    <w:rsid w:val="002A469A"/>
    <w:rsid w:val="002A49AC"/>
    <w:rsid w:val="002A50AB"/>
    <w:rsid w:val="002A5605"/>
    <w:rsid w:val="002A574B"/>
    <w:rsid w:val="002A59AC"/>
    <w:rsid w:val="002A7518"/>
    <w:rsid w:val="002B01D0"/>
    <w:rsid w:val="002B260E"/>
    <w:rsid w:val="002B2BA7"/>
    <w:rsid w:val="002B329C"/>
    <w:rsid w:val="002B3D5C"/>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2E8D"/>
    <w:rsid w:val="002E38EA"/>
    <w:rsid w:val="002E4220"/>
    <w:rsid w:val="002F0103"/>
    <w:rsid w:val="002F0ADF"/>
    <w:rsid w:val="002F21B6"/>
    <w:rsid w:val="002F5A16"/>
    <w:rsid w:val="002F7026"/>
    <w:rsid w:val="002F76BA"/>
    <w:rsid w:val="002F79B5"/>
    <w:rsid w:val="00300941"/>
    <w:rsid w:val="00303193"/>
    <w:rsid w:val="003035B9"/>
    <w:rsid w:val="00303E2C"/>
    <w:rsid w:val="00303F6F"/>
    <w:rsid w:val="0030422B"/>
    <w:rsid w:val="003058F0"/>
    <w:rsid w:val="003060A0"/>
    <w:rsid w:val="0030615C"/>
    <w:rsid w:val="00307D7A"/>
    <w:rsid w:val="00311187"/>
    <w:rsid w:val="00311571"/>
    <w:rsid w:val="00311F2A"/>
    <w:rsid w:val="00311F59"/>
    <w:rsid w:val="0031288D"/>
    <w:rsid w:val="003149C2"/>
    <w:rsid w:val="0031708B"/>
    <w:rsid w:val="00317C94"/>
    <w:rsid w:val="00317DDA"/>
    <w:rsid w:val="00320726"/>
    <w:rsid w:val="00320769"/>
    <w:rsid w:val="0032086C"/>
    <w:rsid w:val="00321ABE"/>
    <w:rsid w:val="00321E8E"/>
    <w:rsid w:val="003234BE"/>
    <w:rsid w:val="0032350B"/>
    <w:rsid w:val="00325705"/>
    <w:rsid w:val="0032628A"/>
    <w:rsid w:val="00327B0E"/>
    <w:rsid w:val="00330C24"/>
    <w:rsid w:val="003318C5"/>
    <w:rsid w:val="0033219F"/>
    <w:rsid w:val="003321EB"/>
    <w:rsid w:val="00333299"/>
    <w:rsid w:val="003335CA"/>
    <w:rsid w:val="00334363"/>
    <w:rsid w:val="0033571B"/>
    <w:rsid w:val="00336024"/>
    <w:rsid w:val="00336967"/>
    <w:rsid w:val="00337ED9"/>
    <w:rsid w:val="00340C8E"/>
    <w:rsid w:val="00343F64"/>
    <w:rsid w:val="00344A8A"/>
    <w:rsid w:val="00345848"/>
    <w:rsid w:val="003461CB"/>
    <w:rsid w:val="003470DB"/>
    <w:rsid w:val="0034731F"/>
    <w:rsid w:val="003475D6"/>
    <w:rsid w:val="00347C4F"/>
    <w:rsid w:val="003529F5"/>
    <w:rsid w:val="0035341B"/>
    <w:rsid w:val="00353F0B"/>
    <w:rsid w:val="003550AC"/>
    <w:rsid w:val="00355361"/>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5503"/>
    <w:rsid w:val="00385BBD"/>
    <w:rsid w:val="00386617"/>
    <w:rsid w:val="00386B5A"/>
    <w:rsid w:val="0039415A"/>
    <w:rsid w:val="003945C7"/>
    <w:rsid w:val="00396BFC"/>
    <w:rsid w:val="00397F18"/>
    <w:rsid w:val="003A0E21"/>
    <w:rsid w:val="003A2DFB"/>
    <w:rsid w:val="003A57A0"/>
    <w:rsid w:val="003A71D6"/>
    <w:rsid w:val="003A7F86"/>
    <w:rsid w:val="003B104E"/>
    <w:rsid w:val="003B1651"/>
    <w:rsid w:val="003B283E"/>
    <w:rsid w:val="003B2FCF"/>
    <w:rsid w:val="003B3B6E"/>
    <w:rsid w:val="003B4E90"/>
    <w:rsid w:val="003B614E"/>
    <w:rsid w:val="003B6186"/>
    <w:rsid w:val="003B643C"/>
    <w:rsid w:val="003B756C"/>
    <w:rsid w:val="003B75CF"/>
    <w:rsid w:val="003B7D5E"/>
    <w:rsid w:val="003C004F"/>
    <w:rsid w:val="003C07F0"/>
    <w:rsid w:val="003C0C8A"/>
    <w:rsid w:val="003C1EAA"/>
    <w:rsid w:val="003C32F7"/>
    <w:rsid w:val="003C356F"/>
    <w:rsid w:val="003C417F"/>
    <w:rsid w:val="003C5013"/>
    <w:rsid w:val="003C5A92"/>
    <w:rsid w:val="003C619E"/>
    <w:rsid w:val="003C76CE"/>
    <w:rsid w:val="003C7834"/>
    <w:rsid w:val="003D1092"/>
    <w:rsid w:val="003D130F"/>
    <w:rsid w:val="003D1526"/>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14C"/>
    <w:rsid w:val="004045F2"/>
    <w:rsid w:val="004054DB"/>
    <w:rsid w:val="004102E4"/>
    <w:rsid w:val="004104F5"/>
    <w:rsid w:val="00410838"/>
    <w:rsid w:val="00410DFD"/>
    <w:rsid w:val="0041131E"/>
    <w:rsid w:val="00411D9A"/>
    <w:rsid w:val="00412031"/>
    <w:rsid w:val="00414249"/>
    <w:rsid w:val="00415569"/>
    <w:rsid w:val="00415C5B"/>
    <w:rsid w:val="00415DD2"/>
    <w:rsid w:val="00416B05"/>
    <w:rsid w:val="0041723B"/>
    <w:rsid w:val="004175FF"/>
    <w:rsid w:val="0042082D"/>
    <w:rsid w:val="00423819"/>
    <w:rsid w:val="004243A6"/>
    <w:rsid w:val="004252E1"/>
    <w:rsid w:val="004271EB"/>
    <w:rsid w:val="00430B1E"/>
    <w:rsid w:val="00431F4F"/>
    <w:rsid w:val="004320B2"/>
    <w:rsid w:val="004325A4"/>
    <w:rsid w:val="004334C4"/>
    <w:rsid w:val="00433BBE"/>
    <w:rsid w:val="00434240"/>
    <w:rsid w:val="00435891"/>
    <w:rsid w:val="00436394"/>
    <w:rsid w:val="00440AC3"/>
    <w:rsid w:val="00442977"/>
    <w:rsid w:val="00443BBA"/>
    <w:rsid w:val="0044455B"/>
    <w:rsid w:val="00444BE8"/>
    <w:rsid w:val="004452B1"/>
    <w:rsid w:val="004452DC"/>
    <w:rsid w:val="00446E07"/>
    <w:rsid w:val="00447073"/>
    <w:rsid w:val="00447A33"/>
    <w:rsid w:val="00451C7C"/>
    <w:rsid w:val="00452753"/>
    <w:rsid w:val="0045282F"/>
    <w:rsid w:val="00452C95"/>
    <w:rsid w:val="00452D34"/>
    <w:rsid w:val="00452ED7"/>
    <w:rsid w:val="00453D25"/>
    <w:rsid w:val="004544B2"/>
    <w:rsid w:val="0045494A"/>
    <w:rsid w:val="004572F4"/>
    <w:rsid w:val="004605A6"/>
    <w:rsid w:val="00460663"/>
    <w:rsid w:val="004609A3"/>
    <w:rsid w:val="0046141B"/>
    <w:rsid w:val="00461B64"/>
    <w:rsid w:val="004623DA"/>
    <w:rsid w:val="004627B9"/>
    <w:rsid w:val="00462D34"/>
    <w:rsid w:val="00464359"/>
    <w:rsid w:val="00464C9C"/>
    <w:rsid w:val="00467194"/>
    <w:rsid w:val="004676F2"/>
    <w:rsid w:val="00467FEE"/>
    <w:rsid w:val="00474C7B"/>
    <w:rsid w:val="00474F1D"/>
    <w:rsid w:val="00477E82"/>
    <w:rsid w:val="004815D4"/>
    <w:rsid w:val="00481C52"/>
    <w:rsid w:val="00481D37"/>
    <w:rsid w:val="004826B7"/>
    <w:rsid w:val="00483D89"/>
    <w:rsid w:val="0048505F"/>
    <w:rsid w:val="004858CC"/>
    <w:rsid w:val="004870CF"/>
    <w:rsid w:val="0048719B"/>
    <w:rsid w:val="0048793D"/>
    <w:rsid w:val="00490F0F"/>
    <w:rsid w:val="00491780"/>
    <w:rsid w:val="00493A9C"/>
    <w:rsid w:val="004949FD"/>
    <w:rsid w:val="00495910"/>
    <w:rsid w:val="004963CB"/>
    <w:rsid w:val="00496847"/>
    <w:rsid w:val="00496E86"/>
    <w:rsid w:val="00497F25"/>
    <w:rsid w:val="004A0A32"/>
    <w:rsid w:val="004A1AC5"/>
    <w:rsid w:val="004A3214"/>
    <w:rsid w:val="004A3EC0"/>
    <w:rsid w:val="004A4552"/>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AD0"/>
    <w:rsid w:val="004C0E9C"/>
    <w:rsid w:val="004C1823"/>
    <w:rsid w:val="004C487F"/>
    <w:rsid w:val="004C4C5A"/>
    <w:rsid w:val="004C5B97"/>
    <w:rsid w:val="004C6445"/>
    <w:rsid w:val="004C7C0F"/>
    <w:rsid w:val="004C7E64"/>
    <w:rsid w:val="004D0906"/>
    <w:rsid w:val="004D0CE3"/>
    <w:rsid w:val="004D1527"/>
    <w:rsid w:val="004D275B"/>
    <w:rsid w:val="004D37CB"/>
    <w:rsid w:val="004D4921"/>
    <w:rsid w:val="004D4D67"/>
    <w:rsid w:val="004D557A"/>
    <w:rsid w:val="004D694C"/>
    <w:rsid w:val="004D7D32"/>
    <w:rsid w:val="004E03B8"/>
    <w:rsid w:val="004E1AA6"/>
    <w:rsid w:val="004E1CF0"/>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727C"/>
    <w:rsid w:val="0050088D"/>
    <w:rsid w:val="005010D9"/>
    <w:rsid w:val="005013F7"/>
    <w:rsid w:val="00501D5A"/>
    <w:rsid w:val="00501F2E"/>
    <w:rsid w:val="00503850"/>
    <w:rsid w:val="00504B4E"/>
    <w:rsid w:val="00504D61"/>
    <w:rsid w:val="00505D52"/>
    <w:rsid w:val="005076F2"/>
    <w:rsid w:val="00507870"/>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23B"/>
    <w:rsid w:val="00544234"/>
    <w:rsid w:val="00547281"/>
    <w:rsid w:val="00550254"/>
    <w:rsid w:val="005510C8"/>
    <w:rsid w:val="0055135D"/>
    <w:rsid w:val="005514E5"/>
    <w:rsid w:val="00552DD4"/>
    <w:rsid w:val="00552E5A"/>
    <w:rsid w:val="00552F9B"/>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6614"/>
    <w:rsid w:val="005669D2"/>
    <w:rsid w:val="00571662"/>
    <w:rsid w:val="005721C0"/>
    <w:rsid w:val="00572B39"/>
    <w:rsid w:val="00572BC5"/>
    <w:rsid w:val="00573BA3"/>
    <w:rsid w:val="0057430B"/>
    <w:rsid w:val="00574CD8"/>
    <w:rsid w:val="005823AE"/>
    <w:rsid w:val="00583B58"/>
    <w:rsid w:val="00584ED0"/>
    <w:rsid w:val="00585239"/>
    <w:rsid w:val="00586F01"/>
    <w:rsid w:val="00587CE2"/>
    <w:rsid w:val="0059039D"/>
    <w:rsid w:val="0059061D"/>
    <w:rsid w:val="00593074"/>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5235"/>
    <w:rsid w:val="005C66BB"/>
    <w:rsid w:val="005C7925"/>
    <w:rsid w:val="005C7DE8"/>
    <w:rsid w:val="005D0D10"/>
    <w:rsid w:val="005D185E"/>
    <w:rsid w:val="005D19FC"/>
    <w:rsid w:val="005D20F0"/>
    <w:rsid w:val="005D218C"/>
    <w:rsid w:val="005D25C7"/>
    <w:rsid w:val="005D429B"/>
    <w:rsid w:val="005D519D"/>
    <w:rsid w:val="005D58E3"/>
    <w:rsid w:val="005D7037"/>
    <w:rsid w:val="005D7AB1"/>
    <w:rsid w:val="005E038F"/>
    <w:rsid w:val="005E15CA"/>
    <w:rsid w:val="005E16C4"/>
    <w:rsid w:val="005E1E15"/>
    <w:rsid w:val="005E2368"/>
    <w:rsid w:val="005E4B5F"/>
    <w:rsid w:val="005E5715"/>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8B7"/>
    <w:rsid w:val="00603C0A"/>
    <w:rsid w:val="006041A9"/>
    <w:rsid w:val="0060453A"/>
    <w:rsid w:val="0060614E"/>
    <w:rsid w:val="006075E0"/>
    <w:rsid w:val="006079A8"/>
    <w:rsid w:val="00612116"/>
    <w:rsid w:val="00614B09"/>
    <w:rsid w:val="00615842"/>
    <w:rsid w:val="00615A99"/>
    <w:rsid w:val="00615BFE"/>
    <w:rsid w:val="00616C90"/>
    <w:rsid w:val="00620807"/>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500F8"/>
    <w:rsid w:val="00650AFF"/>
    <w:rsid w:val="00650D0C"/>
    <w:rsid w:val="00651B7A"/>
    <w:rsid w:val="00652A0E"/>
    <w:rsid w:val="0065338F"/>
    <w:rsid w:val="00653E78"/>
    <w:rsid w:val="0065485E"/>
    <w:rsid w:val="00654F51"/>
    <w:rsid w:val="00655A1D"/>
    <w:rsid w:val="0065618F"/>
    <w:rsid w:val="00656F67"/>
    <w:rsid w:val="00657E50"/>
    <w:rsid w:val="00660733"/>
    <w:rsid w:val="00662B40"/>
    <w:rsid w:val="00664C86"/>
    <w:rsid w:val="00666CEE"/>
    <w:rsid w:val="00667DB7"/>
    <w:rsid w:val="00667F1E"/>
    <w:rsid w:val="006719B8"/>
    <w:rsid w:val="00675D62"/>
    <w:rsid w:val="006772CC"/>
    <w:rsid w:val="00680B93"/>
    <w:rsid w:val="006817A3"/>
    <w:rsid w:val="006821F4"/>
    <w:rsid w:val="00683B4B"/>
    <w:rsid w:val="0068523A"/>
    <w:rsid w:val="00685E8A"/>
    <w:rsid w:val="00686C7A"/>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55E8"/>
    <w:rsid w:val="007165AB"/>
    <w:rsid w:val="0072125E"/>
    <w:rsid w:val="00723977"/>
    <w:rsid w:val="00723EFE"/>
    <w:rsid w:val="00725EEE"/>
    <w:rsid w:val="00726428"/>
    <w:rsid w:val="00726EB8"/>
    <w:rsid w:val="00730FBE"/>
    <w:rsid w:val="00731D93"/>
    <w:rsid w:val="00735EF7"/>
    <w:rsid w:val="00741F08"/>
    <w:rsid w:val="0074236E"/>
    <w:rsid w:val="00742972"/>
    <w:rsid w:val="007504B0"/>
    <w:rsid w:val="00751FCA"/>
    <w:rsid w:val="00752C7F"/>
    <w:rsid w:val="00752CE0"/>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4840"/>
    <w:rsid w:val="0078105A"/>
    <w:rsid w:val="00782DCC"/>
    <w:rsid w:val="0078308D"/>
    <w:rsid w:val="00784402"/>
    <w:rsid w:val="00785306"/>
    <w:rsid w:val="00786B52"/>
    <w:rsid w:val="00787EB3"/>
    <w:rsid w:val="00791AC8"/>
    <w:rsid w:val="00792E74"/>
    <w:rsid w:val="00794D2D"/>
    <w:rsid w:val="00796915"/>
    <w:rsid w:val="00796E27"/>
    <w:rsid w:val="007979AC"/>
    <w:rsid w:val="007A0139"/>
    <w:rsid w:val="007A0963"/>
    <w:rsid w:val="007A4198"/>
    <w:rsid w:val="007A5431"/>
    <w:rsid w:val="007A614B"/>
    <w:rsid w:val="007A692D"/>
    <w:rsid w:val="007A6EC1"/>
    <w:rsid w:val="007A7EC4"/>
    <w:rsid w:val="007A7FC8"/>
    <w:rsid w:val="007B36C8"/>
    <w:rsid w:val="007B5003"/>
    <w:rsid w:val="007B5370"/>
    <w:rsid w:val="007B5A8F"/>
    <w:rsid w:val="007B6BCD"/>
    <w:rsid w:val="007B6F02"/>
    <w:rsid w:val="007B6FB3"/>
    <w:rsid w:val="007B7EDC"/>
    <w:rsid w:val="007B7F2A"/>
    <w:rsid w:val="007C1C18"/>
    <w:rsid w:val="007C4E34"/>
    <w:rsid w:val="007C60B9"/>
    <w:rsid w:val="007C6495"/>
    <w:rsid w:val="007C6CC1"/>
    <w:rsid w:val="007C7A35"/>
    <w:rsid w:val="007D06E8"/>
    <w:rsid w:val="007D1C5D"/>
    <w:rsid w:val="007D3592"/>
    <w:rsid w:val="007D5E56"/>
    <w:rsid w:val="007D66FA"/>
    <w:rsid w:val="007D7687"/>
    <w:rsid w:val="007D7844"/>
    <w:rsid w:val="007E0BA5"/>
    <w:rsid w:val="007E1E09"/>
    <w:rsid w:val="007E2965"/>
    <w:rsid w:val="007E3B6B"/>
    <w:rsid w:val="007E417F"/>
    <w:rsid w:val="007E4262"/>
    <w:rsid w:val="007E57B1"/>
    <w:rsid w:val="007E712F"/>
    <w:rsid w:val="007F16F8"/>
    <w:rsid w:val="007F1F08"/>
    <w:rsid w:val="007F2BFD"/>
    <w:rsid w:val="007F369F"/>
    <w:rsid w:val="007F4ACB"/>
    <w:rsid w:val="007F5DC9"/>
    <w:rsid w:val="007F62EE"/>
    <w:rsid w:val="00800CAC"/>
    <w:rsid w:val="0080252E"/>
    <w:rsid w:val="008030E1"/>
    <w:rsid w:val="008040CC"/>
    <w:rsid w:val="00806A9F"/>
    <w:rsid w:val="008074B5"/>
    <w:rsid w:val="00807885"/>
    <w:rsid w:val="008102B0"/>
    <w:rsid w:val="00810CCD"/>
    <w:rsid w:val="00810F09"/>
    <w:rsid w:val="008112C9"/>
    <w:rsid w:val="00812ABC"/>
    <w:rsid w:val="00812CD4"/>
    <w:rsid w:val="008145FC"/>
    <w:rsid w:val="00816078"/>
    <w:rsid w:val="0081641F"/>
    <w:rsid w:val="008169B3"/>
    <w:rsid w:val="00817810"/>
    <w:rsid w:val="00820C5A"/>
    <w:rsid w:val="00821AA1"/>
    <w:rsid w:val="00821AE5"/>
    <w:rsid w:val="00822D6D"/>
    <w:rsid w:val="008247AE"/>
    <w:rsid w:val="00830C90"/>
    <w:rsid w:val="0083125B"/>
    <w:rsid w:val="0083248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705F4"/>
    <w:rsid w:val="008709B1"/>
    <w:rsid w:val="00873472"/>
    <w:rsid w:val="0087474A"/>
    <w:rsid w:val="008756FB"/>
    <w:rsid w:val="00877A8F"/>
    <w:rsid w:val="00880CB3"/>
    <w:rsid w:val="008815BF"/>
    <w:rsid w:val="0088475E"/>
    <w:rsid w:val="00885E46"/>
    <w:rsid w:val="00886130"/>
    <w:rsid w:val="008867B0"/>
    <w:rsid w:val="00886BE0"/>
    <w:rsid w:val="00891275"/>
    <w:rsid w:val="00891D75"/>
    <w:rsid w:val="00892914"/>
    <w:rsid w:val="00892FD8"/>
    <w:rsid w:val="00893664"/>
    <w:rsid w:val="00893C72"/>
    <w:rsid w:val="008943B5"/>
    <w:rsid w:val="00895581"/>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567"/>
    <w:rsid w:val="008B6667"/>
    <w:rsid w:val="008B66D1"/>
    <w:rsid w:val="008B6C9F"/>
    <w:rsid w:val="008C0FD8"/>
    <w:rsid w:val="008C1FEF"/>
    <w:rsid w:val="008C2903"/>
    <w:rsid w:val="008C30B1"/>
    <w:rsid w:val="008C3715"/>
    <w:rsid w:val="008C489D"/>
    <w:rsid w:val="008C54A7"/>
    <w:rsid w:val="008C6544"/>
    <w:rsid w:val="008C6880"/>
    <w:rsid w:val="008D2BBF"/>
    <w:rsid w:val="008D34EC"/>
    <w:rsid w:val="008D4B40"/>
    <w:rsid w:val="008D67C1"/>
    <w:rsid w:val="008D7021"/>
    <w:rsid w:val="008D7D20"/>
    <w:rsid w:val="008E042D"/>
    <w:rsid w:val="008E0442"/>
    <w:rsid w:val="008E105E"/>
    <w:rsid w:val="008E135D"/>
    <w:rsid w:val="008E2933"/>
    <w:rsid w:val="008E3EA6"/>
    <w:rsid w:val="008E6DDC"/>
    <w:rsid w:val="008E6EA0"/>
    <w:rsid w:val="008E750E"/>
    <w:rsid w:val="008E75EB"/>
    <w:rsid w:val="008F0615"/>
    <w:rsid w:val="008F3133"/>
    <w:rsid w:val="008F356C"/>
    <w:rsid w:val="008F3ADE"/>
    <w:rsid w:val="008F44D8"/>
    <w:rsid w:val="008F45AE"/>
    <w:rsid w:val="008F4628"/>
    <w:rsid w:val="008F4C01"/>
    <w:rsid w:val="008F6EFA"/>
    <w:rsid w:val="008F745F"/>
    <w:rsid w:val="00901CD6"/>
    <w:rsid w:val="00902EC7"/>
    <w:rsid w:val="00905AD3"/>
    <w:rsid w:val="00906F32"/>
    <w:rsid w:val="00910DF1"/>
    <w:rsid w:val="009114C4"/>
    <w:rsid w:val="00912161"/>
    <w:rsid w:val="00912E9D"/>
    <w:rsid w:val="00914A14"/>
    <w:rsid w:val="00915D10"/>
    <w:rsid w:val="00916375"/>
    <w:rsid w:val="0091764C"/>
    <w:rsid w:val="00920CD5"/>
    <w:rsid w:val="00924108"/>
    <w:rsid w:val="00924AA9"/>
    <w:rsid w:val="009254DF"/>
    <w:rsid w:val="00927034"/>
    <w:rsid w:val="009345BA"/>
    <w:rsid w:val="0093480E"/>
    <w:rsid w:val="0093594B"/>
    <w:rsid w:val="00935C11"/>
    <w:rsid w:val="0094030F"/>
    <w:rsid w:val="00941AB6"/>
    <w:rsid w:val="009430D2"/>
    <w:rsid w:val="009438A4"/>
    <w:rsid w:val="009439B7"/>
    <w:rsid w:val="0094609E"/>
    <w:rsid w:val="00946286"/>
    <w:rsid w:val="009471C5"/>
    <w:rsid w:val="00947C2B"/>
    <w:rsid w:val="009512D6"/>
    <w:rsid w:val="009514E1"/>
    <w:rsid w:val="0095540D"/>
    <w:rsid w:val="009571B7"/>
    <w:rsid w:val="00960F71"/>
    <w:rsid w:val="0096113B"/>
    <w:rsid w:val="009620CD"/>
    <w:rsid w:val="00962174"/>
    <w:rsid w:val="0096272C"/>
    <w:rsid w:val="00962F0D"/>
    <w:rsid w:val="00965578"/>
    <w:rsid w:val="00965BA6"/>
    <w:rsid w:val="00970E37"/>
    <w:rsid w:val="00972172"/>
    <w:rsid w:val="00973A64"/>
    <w:rsid w:val="00973BE6"/>
    <w:rsid w:val="00974E8E"/>
    <w:rsid w:val="00975A1A"/>
    <w:rsid w:val="00977B2A"/>
    <w:rsid w:val="00985405"/>
    <w:rsid w:val="0098602E"/>
    <w:rsid w:val="00986500"/>
    <w:rsid w:val="00986894"/>
    <w:rsid w:val="00990D1F"/>
    <w:rsid w:val="00990FEA"/>
    <w:rsid w:val="0099115A"/>
    <w:rsid w:val="00993FA1"/>
    <w:rsid w:val="00996E23"/>
    <w:rsid w:val="009975C1"/>
    <w:rsid w:val="009A0EE8"/>
    <w:rsid w:val="009A25A7"/>
    <w:rsid w:val="009A265F"/>
    <w:rsid w:val="009A3C8E"/>
    <w:rsid w:val="009A525C"/>
    <w:rsid w:val="009A5C56"/>
    <w:rsid w:val="009B08AF"/>
    <w:rsid w:val="009B0DD0"/>
    <w:rsid w:val="009B1F8C"/>
    <w:rsid w:val="009B2270"/>
    <w:rsid w:val="009B2858"/>
    <w:rsid w:val="009B359F"/>
    <w:rsid w:val="009B39BE"/>
    <w:rsid w:val="009B496C"/>
    <w:rsid w:val="009B6C66"/>
    <w:rsid w:val="009B7ACC"/>
    <w:rsid w:val="009C1CB7"/>
    <w:rsid w:val="009C29AE"/>
    <w:rsid w:val="009D2741"/>
    <w:rsid w:val="009D3AA5"/>
    <w:rsid w:val="009D41A0"/>
    <w:rsid w:val="009D540D"/>
    <w:rsid w:val="009E02ED"/>
    <w:rsid w:val="009E1758"/>
    <w:rsid w:val="009E2B9D"/>
    <w:rsid w:val="009E2BC8"/>
    <w:rsid w:val="009E3359"/>
    <w:rsid w:val="009E353C"/>
    <w:rsid w:val="009E4BCA"/>
    <w:rsid w:val="009E67BF"/>
    <w:rsid w:val="009E73D0"/>
    <w:rsid w:val="009F0CF4"/>
    <w:rsid w:val="009F4440"/>
    <w:rsid w:val="00A03F7D"/>
    <w:rsid w:val="00A045D9"/>
    <w:rsid w:val="00A05A5C"/>
    <w:rsid w:val="00A062E8"/>
    <w:rsid w:val="00A1014E"/>
    <w:rsid w:val="00A117FE"/>
    <w:rsid w:val="00A11F89"/>
    <w:rsid w:val="00A12CFF"/>
    <w:rsid w:val="00A13163"/>
    <w:rsid w:val="00A14632"/>
    <w:rsid w:val="00A14869"/>
    <w:rsid w:val="00A14B1B"/>
    <w:rsid w:val="00A1546C"/>
    <w:rsid w:val="00A15FA7"/>
    <w:rsid w:val="00A16CE8"/>
    <w:rsid w:val="00A20946"/>
    <w:rsid w:val="00A218AD"/>
    <w:rsid w:val="00A24957"/>
    <w:rsid w:val="00A26EFB"/>
    <w:rsid w:val="00A31AC0"/>
    <w:rsid w:val="00A31F7A"/>
    <w:rsid w:val="00A3310D"/>
    <w:rsid w:val="00A335AF"/>
    <w:rsid w:val="00A35A05"/>
    <w:rsid w:val="00A3677F"/>
    <w:rsid w:val="00A36E69"/>
    <w:rsid w:val="00A36F94"/>
    <w:rsid w:val="00A40904"/>
    <w:rsid w:val="00A40CB2"/>
    <w:rsid w:val="00A40E16"/>
    <w:rsid w:val="00A42532"/>
    <w:rsid w:val="00A43520"/>
    <w:rsid w:val="00A441FB"/>
    <w:rsid w:val="00A4495D"/>
    <w:rsid w:val="00A46264"/>
    <w:rsid w:val="00A46898"/>
    <w:rsid w:val="00A46EB4"/>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150D"/>
    <w:rsid w:val="00A73BE3"/>
    <w:rsid w:val="00A7450A"/>
    <w:rsid w:val="00A7496D"/>
    <w:rsid w:val="00A759FD"/>
    <w:rsid w:val="00A768B1"/>
    <w:rsid w:val="00A76CD7"/>
    <w:rsid w:val="00A77568"/>
    <w:rsid w:val="00A779C0"/>
    <w:rsid w:val="00A77A24"/>
    <w:rsid w:val="00A802FD"/>
    <w:rsid w:val="00A8109E"/>
    <w:rsid w:val="00A8638A"/>
    <w:rsid w:val="00A8699A"/>
    <w:rsid w:val="00A87510"/>
    <w:rsid w:val="00A879BE"/>
    <w:rsid w:val="00A87AD3"/>
    <w:rsid w:val="00A87DB0"/>
    <w:rsid w:val="00A96909"/>
    <w:rsid w:val="00A96DE9"/>
    <w:rsid w:val="00AA0023"/>
    <w:rsid w:val="00AA3458"/>
    <w:rsid w:val="00AA5577"/>
    <w:rsid w:val="00AA7B21"/>
    <w:rsid w:val="00AB0055"/>
    <w:rsid w:val="00AB04B4"/>
    <w:rsid w:val="00AB0AE7"/>
    <w:rsid w:val="00AB19C7"/>
    <w:rsid w:val="00AB243A"/>
    <w:rsid w:val="00AB2C03"/>
    <w:rsid w:val="00AB3591"/>
    <w:rsid w:val="00AB6393"/>
    <w:rsid w:val="00AB6A2D"/>
    <w:rsid w:val="00AB6B2E"/>
    <w:rsid w:val="00AC1EC5"/>
    <w:rsid w:val="00AC2058"/>
    <w:rsid w:val="00AC224A"/>
    <w:rsid w:val="00AC3E7A"/>
    <w:rsid w:val="00AC47D1"/>
    <w:rsid w:val="00AC5430"/>
    <w:rsid w:val="00AC5AB8"/>
    <w:rsid w:val="00AD1E5B"/>
    <w:rsid w:val="00AD2468"/>
    <w:rsid w:val="00AD30DA"/>
    <w:rsid w:val="00AD3601"/>
    <w:rsid w:val="00AD52A6"/>
    <w:rsid w:val="00AD58E8"/>
    <w:rsid w:val="00AD741B"/>
    <w:rsid w:val="00AD7B97"/>
    <w:rsid w:val="00AD7D4F"/>
    <w:rsid w:val="00AE028E"/>
    <w:rsid w:val="00AE0385"/>
    <w:rsid w:val="00AE2055"/>
    <w:rsid w:val="00AE265C"/>
    <w:rsid w:val="00AE2E43"/>
    <w:rsid w:val="00AE4F25"/>
    <w:rsid w:val="00AE61D1"/>
    <w:rsid w:val="00AE6566"/>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200CE"/>
    <w:rsid w:val="00B21998"/>
    <w:rsid w:val="00B2286E"/>
    <w:rsid w:val="00B237EB"/>
    <w:rsid w:val="00B25000"/>
    <w:rsid w:val="00B25300"/>
    <w:rsid w:val="00B25401"/>
    <w:rsid w:val="00B25EDE"/>
    <w:rsid w:val="00B314A8"/>
    <w:rsid w:val="00B32410"/>
    <w:rsid w:val="00B3256E"/>
    <w:rsid w:val="00B33363"/>
    <w:rsid w:val="00B35934"/>
    <w:rsid w:val="00B37BE6"/>
    <w:rsid w:val="00B4020A"/>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466E8"/>
    <w:rsid w:val="00B52D79"/>
    <w:rsid w:val="00B52F1E"/>
    <w:rsid w:val="00B5321B"/>
    <w:rsid w:val="00B53EC5"/>
    <w:rsid w:val="00B5489B"/>
    <w:rsid w:val="00B54A81"/>
    <w:rsid w:val="00B5690D"/>
    <w:rsid w:val="00B56BD7"/>
    <w:rsid w:val="00B5749E"/>
    <w:rsid w:val="00B60A7A"/>
    <w:rsid w:val="00B63AF8"/>
    <w:rsid w:val="00B65509"/>
    <w:rsid w:val="00B656DF"/>
    <w:rsid w:val="00B667C6"/>
    <w:rsid w:val="00B70B6A"/>
    <w:rsid w:val="00B70FDE"/>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14D"/>
    <w:rsid w:val="00BA2FF4"/>
    <w:rsid w:val="00BA3AD5"/>
    <w:rsid w:val="00BA3CCB"/>
    <w:rsid w:val="00BA4742"/>
    <w:rsid w:val="00BA556D"/>
    <w:rsid w:val="00BA5CBE"/>
    <w:rsid w:val="00BA6619"/>
    <w:rsid w:val="00BA6AB5"/>
    <w:rsid w:val="00BB0995"/>
    <w:rsid w:val="00BB119B"/>
    <w:rsid w:val="00BB1C23"/>
    <w:rsid w:val="00BB594E"/>
    <w:rsid w:val="00BB6230"/>
    <w:rsid w:val="00BB68A5"/>
    <w:rsid w:val="00BB7752"/>
    <w:rsid w:val="00BC0C4A"/>
    <w:rsid w:val="00BC2623"/>
    <w:rsid w:val="00BC2660"/>
    <w:rsid w:val="00BC26A5"/>
    <w:rsid w:val="00BC31C7"/>
    <w:rsid w:val="00BC421C"/>
    <w:rsid w:val="00BC535B"/>
    <w:rsid w:val="00BC5578"/>
    <w:rsid w:val="00BC64F8"/>
    <w:rsid w:val="00BC692A"/>
    <w:rsid w:val="00BC6A38"/>
    <w:rsid w:val="00BC7802"/>
    <w:rsid w:val="00BD1E7E"/>
    <w:rsid w:val="00BD27D8"/>
    <w:rsid w:val="00BD2B4B"/>
    <w:rsid w:val="00BD35E8"/>
    <w:rsid w:val="00BD47F9"/>
    <w:rsid w:val="00BD526E"/>
    <w:rsid w:val="00BD5523"/>
    <w:rsid w:val="00BD66A3"/>
    <w:rsid w:val="00BD6FDD"/>
    <w:rsid w:val="00BE0896"/>
    <w:rsid w:val="00BE08CC"/>
    <w:rsid w:val="00BE1478"/>
    <w:rsid w:val="00BE1706"/>
    <w:rsid w:val="00BE26A9"/>
    <w:rsid w:val="00BE3D71"/>
    <w:rsid w:val="00BE5B24"/>
    <w:rsid w:val="00BE5E84"/>
    <w:rsid w:val="00BE63C7"/>
    <w:rsid w:val="00BF0DEE"/>
    <w:rsid w:val="00BF12A8"/>
    <w:rsid w:val="00BF1D41"/>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5362"/>
    <w:rsid w:val="00C16E54"/>
    <w:rsid w:val="00C17DFD"/>
    <w:rsid w:val="00C21935"/>
    <w:rsid w:val="00C25209"/>
    <w:rsid w:val="00C2544C"/>
    <w:rsid w:val="00C261E0"/>
    <w:rsid w:val="00C27335"/>
    <w:rsid w:val="00C27441"/>
    <w:rsid w:val="00C27E6C"/>
    <w:rsid w:val="00C324CF"/>
    <w:rsid w:val="00C3351B"/>
    <w:rsid w:val="00C33D43"/>
    <w:rsid w:val="00C3407D"/>
    <w:rsid w:val="00C343D7"/>
    <w:rsid w:val="00C35556"/>
    <w:rsid w:val="00C3779F"/>
    <w:rsid w:val="00C40605"/>
    <w:rsid w:val="00C407AA"/>
    <w:rsid w:val="00C424F1"/>
    <w:rsid w:val="00C45153"/>
    <w:rsid w:val="00C45EE1"/>
    <w:rsid w:val="00C477D7"/>
    <w:rsid w:val="00C50929"/>
    <w:rsid w:val="00C50D02"/>
    <w:rsid w:val="00C529B7"/>
    <w:rsid w:val="00C5374F"/>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91A20"/>
    <w:rsid w:val="00C91F90"/>
    <w:rsid w:val="00C93643"/>
    <w:rsid w:val="00C93DA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C1D"/>
    <w:rsid w:val="00CF4EB3"/>
    <w:rsid w:val="00D0215B"/>
    <w:rsid w:val="00D0357D"/>
    <w:rsid w:val="00D03616"/>
    <w:rsid w:val="00D0386A"/>
    <w:rsid w:val="00D063D9"/>
    <w:rsid w:val="00D075EA"/>
    <w:rsid w:val="00D10035"/>
    <w:rsid w:val="00D10BE8"/>
    <w:rsid w:val="00D14085"/>
    <w:rsid w:val="00D15B13"/>
    <w:rsid w:val="00D15C15"/>
    <w:rsid w:val="00D2097F"/>
    <w:rsid w:val="00D21B32"/>
    <w:rsid w:val="00D21B38"/>
    <w:rsid w:val="00D23422"/>
    <w:rsid w:val="00D25DE7"/>
    <w:rsid w:val="00D300E4"/>
    <w:rsid w:val="00D3289B"/>
    <w:rsid w:val="00D35DC0"/>
    <w:rsid w:val="00D361E9"/>
    <w:rsid w:val="00D3714F"/>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52F"/>
    <w:rsid w:val="00D55F32"/>
    <w:rsid w:val="00D61A33"/>
    <w:rsid w:val="00D61C94"/>
    <w:rsid w:val="00D62F10"/>
    <w:rsid w:val="00D6408D"/>
    <w:rsid w:val="00D64E96"/>
    <w:rsid w:val="00D6578E"/>
    <w:rsid w:val="00D658DF"/>
    <w:rsid w:val="00D714E8"/>
    <w:rsid w:val="00D7150C"/>
    <w:rsid w:val="00D7242A"/>
    <w:rsid w:val="00D74BE0"/>
    <w:rsid w:val="00D7584E"/>
    <w:rsid w:val="00D76001"/>
    <w:rsid w:val="00D7632B"/>
    <w:rsid w:val="00D76D53"/>
    <w:rsid w:val="00D8073F"/>
    <w:rsid w:val="00D80E4A"/>
    <w:rsid w:val="00D81367"/>
    <w:rsid w:val="00D84C87"/>
    <w:rsid w:val="00D85FC8"/>
    <w:rsid w:val="00D86336"/>
    <w:rsid w:val="00D864BF"/>
    <w:rsid w:val="00D87207"/>
    <w:rsid w:val="00D87AFE"/>
    <w:rsid w:val="00D903EC"/>
    <w:rsid w:val="00D90CE4"/>
    <w:rsid w:val="00D910E0"/>
    <w:rsid w:val="00D91A3D"/>
    <w:rsid w:val="00D9210B"/>
    <w:rsid w:val="00D938CD"/>
    <w:rsid w:val="00D94AEF"/>
    <w:rsid w:val="00D94D6C"/>
    <w:rsid w:val="00DA05BD"/>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77C9"/>
    <w:rsid w:val="00DB7CD3"/>
    <w:rsid w:val="00DC1124"/>
    <w:rsid w:val="00DC11CF"/>
    <w:rsid w:val="00DC132E"/>
    <w:rsid w:val="00DC1F44"/>
    <w:rsid w:val="00DC2AE5"/>
    <w:rsid w:val="00DC2B76"/>
    <w:rsid w:val="00DC32C8"/>
    <w:rsid w:val="00DC5622"/>
    <w:rsid w:val="00DC59FA"/>
    <w:rsid w:val="00DC6009"/>
    <w:rsid w:val="00DC732A"/>
    <w:rsid w:val="00DD0F74"/>
    <w:rsid w:val="00DD27F3"/>
    <w:rsid w:val="00DD49C1"/>
    <w:rsid w:val="00DD4B24"/>
    <w:rsid w:val="00DD5869"/>
    <w:rsid w:val="00DD5AAC"/>
    <w:rsid w:val="00DD6149"/>
    <w:rsid w:val="00DD6A45"/>
    <w:rsid w:val="00DE1986"/>
    <w:rsid w:val="00DE1E97"/>
    <w:rsid w:val="00DE45A8"/>
    <w:rsid w:val="00DE4FF3"/>
    <w:rsid w:val="00DE5165"/>
    <w:rsid w:val="00DE6D9E"/>
    <w:rsid w:val="00DE7702"/>
    <w:rsid w:val="00DF029E"/>
    <w:rsid w:val="00DF0360"/>
    <w:rsid w:val="00DF12B7"/>
    <w:rsid w:val="00DF1CB4"/>
    <w:rsid w:val="00DF2929"/>
    <w:rsid w:val="00DF3588"/>
    <w:rsid w:val="00DF3C2D"/>
    <w:rsid w:val="00DF3F3D"/>
    <w:rsid w:val="00DF3FB8"/>
    <w:rsid w:val="00DF4851"/>
    <w:rsid w:val="00DF6529"/>
    <w:rsid w:val="00DF6994"/>
    <w:rsid w:val="00DF6F9F"/>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8AC"/>
    <w:rsid w:val="00E33762"/>
    <w:rsid w:val="00E35720"/>
    <w:rsid w:val="00E403CC"/>
    <w:rsid w:val="00E40EB0"/>
    <w:rsid w:val="00E414F4"/>
    <w:rsid w:val="00E41E4D"/>
    <w:rsid w:val="00E41FD0"/>
    <w:rsid w:val="00E4223A"/>
    <w:rsid w:val="00E42514"/>
    <w:rsid w:val="00E42794"/>
    <w:rsid w:val="00E436BA"/>
    <w:rsid w:val="00E43ACB"/>
    <w:rsid w:val="00E446D2"/>
    <w:rsid w:val="00E44ACE"/>
    <w:rsid w:val="00E44F6D"/>
    <w:rsid w:val="00E45DFA"/>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F74"/>
    <w:rsid w:val="00E64201"/>
    <w:rsid w:val="00E64D7A"/>
    <w:rsid w:val="00E6682B"/>
    <w:rsid w:val="00E67D23"/>
    <w:rsid w:val="00E702DC"/>
    <w:rsid w:val="00E71A59"/>
    <w:rsid w:val="00E74E76"/>
    <w:rsid w:val="00E75005"/>
    <w:rsid w:val="00E76B0E"/>
    <w:rsid w:val="00E8025A"/>
    <w:rsid w:val="00E818A1"/>
    <w:rsid w:val="00E819C2"/>
    <w:rsid w:val="00E8307C"/>
    <w:rsid w:val="00E83DF5"/>
    <w:rsid w:val="00E846C0"/>
    <w:rsid w:val="00E87EDF"/>
    <w:rsid w:val="00E90C46"/>
    <w:rsid w:val="00E91FCF"/>
    <w:rsid w:val="00E92BB7"/>
    <w:rsid w:val="00E93846"/>
    <w:rsid w:val="00E93DF7"/>
    <w:rsid w:val="00E96C7E"/>
    <w:rsid w:val="00EA0872"/>
    <w:rsid w:val="00EA1892"/>
    <w:rsid w:val="00EA2A26"/>
    <w:rsid w:val="00EA3D79"/>
    <w:rsid w:val="00EA50DB"/>
    <w:rsid w:val="00EA6B7E"/>
    <w:rsid w:val="00EA74F8"/>
    <w:rsid w:val="00EA78CD"/>
    <w:rsid w:val="00EB03B9"/>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E0A06"/>
    <w:rsid w:val="00EE0EEE"/>
    <w:rsid w:val="00EE24F6"/>
    <w:rsid w:val="00EE2500"/>
    <w:rsid w:val="00EE3C24"/>
    <w:rsid w:val="00EE5EA6"/>
    <w:rsid w:val="00EE607F"/>
    <w:rsid w:val="00EE7378"/>
    <w:rsid w:val="00EE7607"/>
    <w:rsid w:val="00EF063C"/>
    <w:rsid w:val="00EF0DB5"/>
    <w:rsid w:val="00EF2042"/>
    <w:rsid w:val="00EF2F24"/>
    <w:rsid w:val="00EF4099"/>
    <w:rsid w:val="00EF4A76"/>
    <w:rsid w:val="00EF4B0C"/>
    <w:rsid w:val="00EF66E4"/>
    <w:rsid w:val="00F03218"/>
    <w:rsid w:val="00F0416F"/>
    <w:rsid w:val="00F044E7"/>
    <w:rsid w:val="00F051F1"/>
    <w:rsid w:val="00F061D6"/>
    <w:rsid w:val="00F127A9"/>
    <w:rsid w:val="00F1513D"/>
    <w:rsid w:val="00F17DC2"/>
    <w:rsid w:val="00F20E9F"/>
    <w:rsid w:val="00F228EA"/>
    <w:rsid w:val="00F22961"/>
    <w:rsid w:val="00F23D3C"/>
    <w:rsid w:val="00F24FD8"/>
    <w:rsid w:val="00F26A31"/>
    <w:rsid w:val="00F275C4"/>
    <w:rsid w:val="00F27DE7"/>
    <w:rsid w:val="00F27E5B"/>
    <w:rsid w:val="00F3188C"/>
    <w:rsid w:val="00F34E85"/>
    <w:rsid w:val="00F351A9"/>
    <w:rsid w:val="00F36F81"/>
    <w:rsid w:val="00F41EF0"/>
    <w:rsid w:val="00F42AFB"/>
    <w:rsid w:val="00F43E0A"/>
    <w:rsid w:val="00F43E53"/>
    <w:rsid w:val="00F44065"/>
    <w:rsid w:val="00F4688C"/>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5370"/>
    <w:rsid w:val="00F85BF5"/>
    <w:rsid w:val="00F86115"/>
    <w:rsid w:val="00F8613A"/>
    <w:rsid w:val="00F8683D"/>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4815"/>
    <w:rsid w:val="00FB5D13"/>
    <w:rsid w:val="00FB6095"/>
    <w:rsid w:val="00FB6540"/>
    <w:rsid w:val="00FB78BE"/>
    <w:rsid w:val="00FC039F"/>
    <w:rsid w:val="00FC0D70"/>
    <w:rsid w:val="00FC2399"/>
    <w:rsid w:val="00FC460C"/>
    <w:rsid w:val="00FC572A"/>
    <w:rsid w:val="00FC623D"/>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C9A"/>
    <w:rsid w:val="00FE6ED8"/>
    <w:rsid w:val="00FE77C4"/>
    <w:rsid w:val="00FE7FC8"/>
    <w:rsid w:val="00FF1902"/>
    <w:rsid w:val="00FF1A61"/>
    <w:rsid w:val="00FF39F3"/>
    <w:rsid w:val="00FF3D1A"/>
    <w:rsid w:val="00FF54D6"/>
    <w:rsid w:val="00FF6347"/>
    <w:rsid w:val="00FF6A23"/>
    <w:rsid w:val="00FF6CBF"/>
    <w:rsid w:val="1A3C3E29"/>
    <w:rsid w:val="456A2097"/>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3BCE921B-6D55-4ED2-8F5D-3FE50560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nhideWhenUsed/>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aliases w:val="cap Char,3GPP Caption Table Char,Caption Char1 Char Char,cap Char Char1 Char,Caption Char Char1 Char Char,cap Char2 Char,Ca Char"/>
    <w:link w:val="Caption"/>
    <w:rPr>
      <w:rFonts w:ascii="Times New Roman" w:eastAsia="SimSun" w:hAnsi="Times New Roman"/>
      <w:b/>
      <w:bCs/>
      <w:lang w:eastAsia="en-US"/>
    </w:rPr>
  </w:style>
  <w:style w:type="character" w:customStyle="1" w:styleId="TACChar">
    <w:name w:val="TAC Char"/>
    <w:link w:val="TAC"/>
    <w:qFormat/>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aliases w:val="cap,3GPP Caption Table,Caption Char1 Char,cap Char Char1,Caption Char Char1 Char,cap Char2,Ca"/>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qFormat/>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6F7AD49-76F4-4926-9EDD-95364285D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E5A7DD-DE51-45AB-86C7-5402A18B7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12</Pages>
  <Words>1977</Words>
  <Characters>11274</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Company>
  <LinksUpToDate>false</LinksUpToDate>
  <CharactersWithSpaces>13225</CharactersWithSpaces>
  <SharedDoc>false</SharedDoc>
  <HLinks>
    <vt:vector size="24" baseType="variant">
      <vt:variant>
        <vt:i4>1704043</vt:i4>
      </vt:variant>
      <vt:variant>
        <vt:i4>9</vt:i4>
      </vt:variant>
      <vt:variant>
        <vt:i4>0</vt:i4>
      </vt:variant>
      <vt:variant>
        <vt:i4>5</vt:i4>
      </vt:variant>
      <vt:variant>
        <vt:lpwstr>https://www.3gpp.org/ftp/TSG_RAN/WG2_RL2/TSGR2_110-e/Docs/R2-2005751.zip</vt:lpwstr>
      </vt:variant>
      <vt:variant>
        <vt:lpwstr/>
      </vt:variant>
      <vt:variant>
        <vt:i4>1704043</vt:i4>
      </vt:variant>
      <vt:variant>
        <vt:i4>6</vt:i4>
      </vt:variant>
      <vt:variant>
        <vt:i4>0</vt:i4>
      </vt:variant>
      <vt:variant>
        <vt:i4>5</vt:i4>
      </vt:variant>
      <vt:variant>
        <vt:lpwstr>https://www.3gpp.org/ftp/TSG_RAN/WG2_RL2/TSGR2_110-e/Docs/R2-2005751.zip</vt:lpwstr>
      </vt:variant>
      <vt:variant>
        <vt:lpwstr/>
      </vt:variant>
      <vt:variant>
        <vt:i4>1572968</vt:i4>
      </vt:variant>
      <vt:variant>
        <vt:i4>3</vt:i4>
      </vt:variant>
      <vt:variant>
        <vt:i4>0</vt:i4>
      </vt:variant>
      <vt:variant>
        <vt:i4>5</vt:i4>
      </vt:variant>
      <vt:variant>
        <vt:lpwstr>https://www.3gpp.org/ftp/TSG_RAN/WG2_RL2/TSGR2_110-e/Docs/R2-2004672.zip</vt:lpwstr>
      </vt:variant>
      <vt:variant>
        <vt:lpwstr/>
      </vt:variant>
      <vt:variant>
        <vt:i4>1769577</vt:i4>
      </vt:variant>
      <vt:variant>
        <vt:i4>0</vt:i4>
      </vt:variant>
      <vt:variant>
        <vt:i4>0</vt:i4>
      </vt:variant>
      <vt:variant>
        <vt:i4>5</vt:i4>
      </vt:variant>
      <vt:variant>
        <vt:lpwstr>https://www.3gpp.org/ftp/TSG_RAN/WG2_RL2/TSGR2_110-e/Docs/R2-2004661.zip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Intel-Yi1</cp:lastModifiedBy>
  <cp:revision>43</cp:revision>
  <dcterms:created xsi:type="dcterms:W3CDTF">2020-09-18T01:33:00Z</dcterms:created>
  <dcterms:modified xsi:type="dcterms:W3CDTF">2020-10-22T14:16:00Z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